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F9516"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0C8761C5"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40BE8CAC"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69276E9C"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28CB457E"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1935BF0E"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3DEF2C1E"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1B7C3EF0"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08872DF8"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44FB4016"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75D66049"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3C38B79F"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66E92633" w14:textId="77777777" w:rsidR="00A370D1" w:rsidRPr="004D2329"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196B71C2" w14:textId="7853F964" w:rsidR="000F3072" w:rsidRPr="004D2329" w:rsidRDefault="000F3072" w:rsidP="00B52AD0">
      <w:pPr>
        <w:suppressAutoHyphens/>
        <w:kinsoku w:val="0"/>
        <w:overflowPunct w:val="0"/>
        <w:snapToGrid w:val="0"/>
        <w:spacing w:before="120" w:after="120"/>
        <w:ind w:right="43"/>
        <w:jc w:val="both"/>
        <w:rPr>
          <w:rFonts w:ascii="Bookman Old Style" w:hAnsi="Bookman Old Style" w:cstheme="minorHAnsi"/>
          <w:i/>
          <w:sz w:val="22"/>
          <w:szCs w:val="22"/>
        </w:rPr>
      </w:pPr>
    </w:p>
    <w:p w14:paraId="49F7E349" w14:textId="77777777" w:rsidR="000F3072" w:rsidRPr="004D2329" w:rsidRDefault="000F3072" w:rsidP="00B52AD0">
      <w:pPr>
        <w:snapToGrid w:val="0"/>
        <w:spacing w:before="120" w:after="120" w:line="480" w:lineRule="auto"/>
        <w:jc w:val="both"/>
        <w:rPr>
          <w:rFonts w:ascii="Bookman Old Style" w:hAnsi="Bookman Old Style" w:cstheme="minorHAnsi"/>
          <w:b/>
          <w:bCs/>
          <w:i/>
          <w:sz w:val="22"/>
          <w:szCs w:val="22"/>
        </w:rPr>
      </w:pPr>
    </w:p>
    <w:p w14:paraId="45D7501F" w14:textId="3AC56112" w:rsidR="000F3072" w:rsidRPr="004D2329" w:rsidRDefault="000F3072" w:rsidP="00B52AD0">
      <w:pPr>
        <w:snapToGrid w:val="0"/>
        <w:spacing w:before="120" w:after="120" w:line="480" w:lineRule="auto"/>
        <w:jc w:val="both"/>
        <w:rPr>
          <w:rFonts w:ascii="Bookman Old Style" w:hAnsi="Bookman Old Style" w:cstheme="minorHAnsi"/>
          <w:b/>
          <w:bCs/>
          <w:i/>
          <w:sz w:val="22"/>
          <w:szCs w:val="22"/>
        </w:rPr>
      </w:pPr>
    </w:p>
    <w:p w14:paraId="70297E9D" w14:textId="4893799F" w:rsidR="000F3072" w:rsidRPr="0083114F" w:rsidRDefault="00077B31" w:rsidP="00B52AD0">
      <w:pPr>
        <w:snapToGrid w:val="0"/>
        <w:spacing w:before="120" w:after="120" w:line="480" w:lineRule="auto"/>
        <w:jc w:val="both"/>
        <w:rPr>
          <w:rFonts w:ascii="Bookman Old Style" w:hAnsi="Bookman Old Style" w:cstheme="minorHAnsi"/>
          <w:b/>
          <w:bCs/>
          <w:i/>
          <w:sz w:val="22"/>
          <w:szCs w:val="22"/>
        </w:rPr>
      </w:pPr>
      <w:r w:rsidRPr="0083114F">
        <w:rPr>
          <w:rFonts w:ascii="Bookman Old Style" w:hAnsi="Bookman Old Style" w:cstheme="minorHAnsi"/>
          <w:i/>
          <w:noProof/>
          <w:sz w:val="22"/>
          <w:szCs w:val="22"/>
        </w:rPr>
        <mc:AlternateContent>
          <mc:Choice Requires="wpg">
            <w:drawing>
              <wp:anchor distT="0" distB="0" distL="114300" distR="114300" simplePos="0" relativeHeight="251634688" behindDoc="1" locked="0" layoutInCell="0" allowOverlap="1" wp14:anchorId="4242C32F" wp14:editId="4195989C">
                <wp:simplePos x="0" y="0"/>
                <wp:positionH relativeFrom="page">
                  <wp:posOffset>852600</wp:posOffset>
                </wp:positionH>
                <wp:positionV relativeFrom="page">
                  <wp:posOffset>5402318</wp:posOffset>
                </wp:positionV>
                <wp:extent cx="6076950" cy="1647825"/>
                <wp:effectExtent l="0" t="0" r="0" b="0"/>
                <wp:wrapNone/>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950" cy="1647825"/>
                          <a:chOff x="1695" y="8737"/>
                          <a:chExt cx="8514" cy="1995"/>
                        </a:xfrm>
                      </wpg:grpSpPr>
                      <wps:wsp>
                        <wps:cNvPr id="6" name="Freeform 7"/>
                        <wps:cNvSpPr>
                          <a:spLocks/>
                        </wps:cNvSpPr>
                        <wps:spPr bwMode="auto">
                          <a:xfrm>
                            <a:off x="1756" y="8768"/>
                            <a:ext cx="20" cy="1933"/>
                          </a:xfrm>
                          <a:custGeom>
                            <a:avLst/>
                            <a:gdLst>
                              <a:gd name="T0" fmla="*/ 0 w 20"/>
                              <a:gd name="T1" fmla="*/ 0 h 1933"/>
                              <a:gd name="T2" fmla="*/ 0 w 20"/>
                              <a:gd name="T3" fmla="*/ 1933 h 1933"/>
                              <a:gd name="T4" fmla="*/ 0 60000 65536"/>
                              <a:gd name="T5" fmla="*/ 0 60000 65536"/>
                            </a:gdLst>
                            <a:ahLst/>
                            <a:cxnLst>
                              <a:cxn ang="T4">
                                <a:pos x="T0" y="T1"/>
                              </a:cxn>
                              <a:cxn ang="T5">
                                <a:pos x="T2" y="T3"/>
                              </a:cxn>
                            </a:cxnLst>
                            <a:rect l="0" t="0" r="r" b="b"/>
                            <a:pathLst>
                              <a:path w="20" h="1933">
                                <a:moveTo>
                                  <a:pt x="0" y="0"/>
                                </a:moveTo>
                                <a:lnTo>
                                  <a:pt x="0" y="1933"/>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8"/>
                        <wps:cNvSpPr>
                          <a:spLocks/>
                        </wps:cNvSpPr>
                        <wps:spPr bwMode="auto">
                          <a:xfrm>
                            <a:off x="1726" y="8798"/>
                            <a:ext cx="8452" cy="20"/>
                          </a:xfrm>
                          <a:custGeom>
                            <a:avLst/>
                            <a:gdLst>
                              <a:gd name="T0" fmla="*/ 0 w 8452"/>
                              <a:gd name="T1" fmla="*/ 0 h 20"/>
                              <a:gd name="T2" fmla="*/ 8451 w 8452"/>
                              <a:gd name="T3" fmla="*/ 0 h 20"/>
                              <a:gd name="T4" fmla="*/ 0 60000 65536"/>
                              <a:gd name="T5" fmla="*/ 0 60000 65536"/>
                            </a:gdLst>
                            <a:ahLst/>
                            <a:cxnLst>
                              <a:cxn ang="T4">
                                <a:pos x="T0" y="T1"/>
                              </a:cxn>
                              <a:cxn ang="T5">
                                <a:pos x="T2" y="T3"/>
                              </a:cxn>
                            </a:cxnLst>
                            <a:rect l="0" t="0" r="r" b="b"/>
                            <a:pathLst>
                              <a:path w="8452" h="20">
                                <a:moveTo>
                                  <a:pt x="0" y="0"/>
                                </a:moveTo>
                                <a:lnTo>
                                  <a:pt x="8451" y="0"/>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9"/>
                        <wps:cNvSpPr>
                          <a:spLocks/>
                        </wps:cNvSpPr>
                        <wps:spPr bwMode="auto">
                          <a:xfrm>
                            <a:off x="1801" y="8850"/>
                            <a:ext cx="8348" cy="20"/>
                          </a:xfrm>
                          <a:custGeom>
                            <a:avLst/>
                            <a:gdLst>
                              <a:gd name="T0" fmla="*/ 0 w 8348"/>
                              <a:gd name="T1" fmla="*/ 0 h 20"/>
                              <a:gd name="T2" fmla="*/ 8348 w 8348"/>
                              <a:gd name="T3" fmla="*/ 0 h 20"/>
                              <a:gd name="T4" fmla="*/ 0 60000 65536"/>
                              <a:gd name="T5" fmla="*/ 0 60000 65536"/>
                            </a:gdLst>
                            <a:ahLst/>
                            <a:cxnLst>
                              <a:cxn ang="T4">
                                <a:pos x="T0" y="T1"/>
                              </a:cxn>
                              <a:cxn ang="T5">
                                <a:pos x="T2" y="T3"/>
                              </a:cxn>
                            </a:cxnLst>
                            <a:rect l="0" t="0" r="r" b="b"/>
                            <a:pathLst>
                              <a:path w="8348" h="20">
                                <a:moveTo>
                                  <a:pt x="0" y="0"/>
                                </a:moveTo>
                                <a:lnTo>
                                  <a:pt x="8348" y="0"/>
                                </a:lnTo>
                              </a:path>
                            </a:pathLst>
                          </a:custGeom>
                          <a:noFill/>
                          <a:ln w="11176">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0"/>
                        <wps:cNvSpPr>
                          <a:spLocks/>
                        </wps:cNvSpPr>
                        <wps:spPr bwMode="auto">
                          <a:xfrm>
                            <a:off x="10171" y="8768"/>
                            <a:ext cx="20" cy="1940"/>
                          </a:xfrm>
                          <a:custGeom>
                            <a:avLst/>
                            <a:gdLst>
                              <a:gd name="T0" fmla="*/ 0 w 20"/>
                              <a:gd name="T1" fmla="*/ 0 h 1940"/>
                              <a:gd name="T2" fmla="*/ 0 w 20"/>
                              <a:gd name="T3" fmla="*/ 1940 h 1940"/>
                              <a:gd name="T4" fmla="*/ 0 60000 65536"/>
                              <a:gd name="T5" fmla="*/ 0 60000 65536"/>
                            </a:gdLst>
                            <a:ahLst/>
                            <a:cxnLst>
                              <a:cxn ang="T4">
                                <a:pos x="T0" y="T1"/>
                              </a:cxn>
                              <a:cxn ang="T5">
                                <a:pos x="T2" y="T3"/>
                              </a:cxn>
                            </a:cxnLst>
                            <a:rect l="0" t="0" r="r" b="b"/>
                            <a:pathLst>
                              <a:path w="20" h="1940">
                                <a:moveTo>
                                  <a:pt x="0" y="0"/>
                                </a:moveTo>
                                <a:lnTo>
                                  <a:pt x="0" y="1940"/>
                                </a:lnTo>
                              </a:path>
                            </a:pathLst>
                          </a:custGeom>
                          <a:noFill/>
                          <a:ln w="10414">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11"/>
                        <wps:cNvSpPr>
                          <a:spLocks/>
                        </wps:cNvSpPr>
                        <wps:spPr bwMode="auto">
                          <a:xfrm>
                            <a:off x="1808" y="8858"/>
                            <a:ext cx="20" cy="1754"/>
                          </a:xfrm>
                          <a:custGeom>
                            <a:avLst/>
                            <a:gdLst>
                              <a:gd name="T0" fmla="*/ 0 w 20"/>
                              <a:gd name="T1" fmla="*/ 0 h 1754"/>
                              <a:gd name="T2" fmla="*/ 0 w 20"/>
                              <a:gd name="T3" fmla="*/ 1754 h 1754"/>
                              <a:gd name="T4" fmla="*/ 0 60000 65536"/>
                              <a:gd name="T5" fmla="*/ 0 60000 65536"/>
                            </a:gdLst>
                            <a:ahLst/>
                            <a:cxnLst>
                              <a:cxn ang="T4">
                                <a:pos x="T0" y="T1"/>
                              </a:cxn>
                              <a:cxn ang="T5">
                                <a:pos x="T2" y="T3"/>
                              </a:cxn>
                            </a:cxnLst>
                            <a:rect l="0" t="0" r="r" b="b"/>
                            <a:pathLst>
                              <a:path w="20" h="1754">
                                <a:moveTo>
                                  <a:pt x="0" y="0"/>
                                </a:moveTo>
                                <a:lnTo>
                                  <a:pt x="0" y="1754"/>
                                </a:lnTo>
                              </a:path>
                            </a:pathLst>
                          </a:custGeom>
                          <a:noFill/>
                          <a:ln w="10413">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12"/>
                        <wps:cNvSpPr>
                          <a:spLocks/>
                        </wps:cNvSpPr>
                        <wps:spPr bwMode="auto">
                          <a:xfrm>
                            <a:off x="1726" y="10694"/>
                            <a:ext cx="8452" cy="20"/>
                          </a:xfrm>
                          <a:custGeom>
                            <a:avLst/>
                            <a:gdLst>
                              <a:gd name="T0" fmla="*/ 0 w 8452"/>
                              <a:gd name="T1" fmla="*/ 0 h 20"/>
                              <a:gd name="T2" fmla="*/ 8451 w 8452"/>
                              <a:gd name="T3" fmla="*/ 0 h 20"/>
                              <a:gd name="T4" fmla="*/ 0 60000 65536"/>
                              <a:gd name="T5" fmla="*/ 0 60000 65536"/>
                            </a:gdLst>
                            <a:ahLst/>
                            <a:cxnLst>
                              <a:cxn ang="T4">
                                <a:pos x="T0" y="T1"/>
                              </a:cxn>
                              <a:cxn ang="T5">
                                <a:pos x="T2" y="T3"/>
                              </a:cxn>
                            </a:cxnLst>
                            <a:rect l="0" t="0" r="r" b="b"/>
                            <a:pathLst>
                              <a:path w="8452" h="20">
                                <a:moveTo>
                                  <a:pt x="0" y="0"/>
                                </a:moveTo>
                                <a:lnTo>
                                  <a:pt x="8451" y="0"/>
                                </a:lnTo>
                              </a:path>
                            </a:pathLst>
                          </a:custGeom>
                          <a:noFill/>
                          <a:ln w="10414">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13"/>
                        <wps:cNvSpPr>
                          <a:spLocks/>
                        </wps:cNvSpPr>
                        <wps:spPr bwMode="auto">
                          <a:xfrm>
                            <a:off x="1801" y="10642"/>
                            <a:ext cx="8348" cy="20"/>
                          </a:xfrm>
                          <a:custGeom>
                            <a:avLst/>
                            <a:gdLst>
                              <a:gd name="T0" fmla="*/ 0 w 8348"/>
                              <a:gd name="T1" fmla="*/ 0 h 20"/>
                              <a:gd name="T2" fmla="*/ 8348 w 8348"/>
                              <a:gd name="T3" fmla="*/ 0 h 20"/>
                              <a:gd name="T4" fmla="*/ 0 60000 65536"/>
                              <a:gd name="T5" fmla="*/ 0 60000 65536"/>
                            </a:gdLst>
                            <a:ahLst/>
                            <a:cxnLst>
                              <a:cxn ang="T4">
                                <a:pos x="T0" y="T1"/>
                              </a:cxn>
                              <a:cxn ang="T5">
                                <a:pos x="T2" y="T3"/>
                              </a:cxn>
                            </a:cxnLst>
                            <a:rect l="0" t="0" r="r" b="b"/>
                            <a:pathLst>
                              <a:path w="8348" h="20">
                                <a:moveTo>
                                  <a:pt x="0" y="0"/>
                                </a:moveTo>
                                <a:lnTo>
                                  <a:pt x="8348" y="0"/>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14"/>
                        <wps:cNvSpPr>
                          <a:spLocks/>
                        </wps:cNvSpPr>
                        <wps:spPr bwMode="auto">
                          <a:xfrm>
                            <a:off x="10119" y="8858"/>
                            <a:ext cx="20" cy="1754"/>
                          </a:xfrm>
                          <a:custGeom>
                            <a:avLst/>
                            <a:gdLst>
                              <a:gd name="T0" fmla="*/ 0 w 20"/>
                              <a:gd name="T1" fmla="*/ 0 h 1754"/>
                              <a:gd name="T2" fmla="*/ 0 w 20"/>
                              <a:gd name="T3" fmla="*/ 1754 h 1754"/>
                              <a:gd name="T4" fmla="*/ 0 60000 65536"/>
                              <a:gd name="T5" fmla="*/ 0 60000 65536"/>
                            </a:gdLst>
                            <a:ahLst/>
                            <a:cxnLst>
                              <a:cxn ang="T4">
                                <a:pos x="T0" y="T1"/>
                              </a:cxn>
                              <a:cxn ang="T5">
                                <a:pos x="T2" y="T3"/>
                              </a:cxn>
                            </a:cxnLst>
                            <a:rect l="0" t="0" r="r" b="b"/>
                            <a:pathLst>
                              <a:path w="20" h="1754">
                                <a:moveTo>
                                  <a:pt x="0" y="0"/>
                                </a:moveTo>
                                <a:lnTo>
                                  <a:pt x="0" y="1754"/>
                                </a:lnTo>
                              </a:path>
                            </a:pathLst>
                          </a:custGeom>
                          <a:noFill/>
                          <a:ln w="39370">
                            <a:solidFill>
                              <a:srgbClr val="24406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4B3E4" id="Group 6" o:spid="_x0000_s1026" style="position:absolute;margin-left:67.15pt;margin-top:425.4pt;width:478.5pt;height:129.75pt;z-index:-251681792;mso-position-horizontal-relative:page;mso-position-vertical-relative:page" coordorigin="1695,8737" coordsize="8514,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" o:allowincell="f">
                <v:shape id="Freeform 7" o:spid="_x0000_s1027" style="position:absolute;left:1756;top:8768;width:20;height:1933;visibility:visible;mso-wrap-style:square;v-text-anchor:top" coordsize="20,1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" path="m,l,1933e" filled="f" strokecolor="#244061" strokeweight="3.1pt">
                  <v:path arrowok="t" o:connecttype="custom" o:connectlocs="0,0;0,1933" o:connectangles="0,0"/>
                </v:shape>
                <v:shape id="Freeform 8" o:spid="_x0000_s1028" style="position:absolute;left:1726;top:8798;width:8452;height:20;visibility:visible;mso-wrap-style:square;v-text-anchor:top" coordsize="84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" path="m,l8451,e" filled="f" strokecolor="#244061" strokeweight="3.1pt">
                  <v:path arrowok="t" o:connecttype="custom" o:connectlocs="0,0;8451,0" o:connectangles="0,0"/>
                </v:shape>
                <v:shape id="Freeform 9" o:spid="_x0000_s1029" style="position:absolute;left:1801;top:8850;width:8348;height:20;visibility:visible;mso-wrap-style:square;v-text-anchor:top" coordsize="83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" path="m,l8348,e" filled="f" strokecolor="#244061" strokeweight=".88pt">
                  <v:path arrowok="t" o:connecttype="custom" o:connectlocs="0,0;8348,0" o:connectangles="0,0"/>
                </v:shape>
                <v:shape id="Freeform 10" o:spid="_x0000_s1030" style="position:absolute;left:10171;top:8768;width:20;height:1940;visibility:visible;mso-wrap-style:square;v-text-anchor:top" coordsize="20,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" path="m,l,1940e" filled="f" strokecolor="#244061" strokeweight=".82pt">
                  <v:path arrowok="t" o:connecttype="custom" o:connectlocs="0,0;0,1940" o:connectangles="0,0"/>
                </v:shape>
                <v:shape id="Freeform 11" o:spid="_x0000_s1031" style="position:absolute;left:1808;top:8858;width:20;height:1754;visibility:visible;mso-wrap-style:square;v-text-anchor:top" coordsize="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" path="m,l,1754e" filled="f" strokecolor="#244061" strokeweight=".28925mm">
                  <v:path arrowok="t" o:connecttype="custom" o:connectlocs="0,0;0,1754" o:connectangles="0,0"/>
                </v:shape>
                <v:shape id="Freeform 12" o:spid="_x0000_s1032" style="position:absolute;left:1726;top:10694;width:8452;height:20;visibility:visible;mso-wrap-style:square;v-text-anchor:top" coordsize="84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" path="m,l8451,e" filled="f" strokecolor="#244061" strokeweight=".82pt">
                  <v:path arrowok="t" o:connecttype="custom" o:connectlocs="0,0;8451,0" o:connectangles="0,0"/>
                </v:shape>
                <v:shape id="Freeform 13" o:spid="_x0000_s1033" style="position:absolute;left:1801;top:10642;width:8348;height:20;visibility:visible;mso-wrap-style:square;v-text-anchor:top" coordsize="83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" path="m,l8348,e" filled="f" strokecolor="#244061" strokeweight="3.1pt">
                  <v:path arrowok="t" o:connecttype="custom" o:connectlocs="0,0;8348,0" o:connectangles="0,0"/>
                </v:shape>
                <v:shape id="Freeform 14" o:spid="_x0000_s1034" style="position:absolute;left:10119;top:8858;width:20;height:1754;visibility:visible;mso-wrap-style:square;v-text-anchor:top" coordsize="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" path="m,l,1754e" filled="f" strokecolor="#244061" strokeweight="3.1pt">
                  <v:path arrowok="t" o:connecttype="custom" o:connectlocs="0,0;0,1754" o:connectangles="0,0"/>
                </v:shape>
                <w10:wrap anchorx="page" anchory="page"/>
              </v:group>
            </w:pict>
          </mc:Fallback>
        </mc:AlternateContent>
      </w:r>
    </w:p>
    <w:p w14:paraId="444703B0" w14:textId="77777777" w:rsidR="008C2B48" w:rsidRDefault="008C2B48" w:rsidP="008C2B48">
      <w:pPr>
        <w:snapToGrid w:val="0"/>
        <w:jc w:val="center"/>
        <w:rPr>
          <w:rFonts w:ascii="Bookman Old Style" w:hAnsi="Bookman Old Style" w:cstheme="minorHAnsi"/>
          <w:b/>
          <w:bCs/>
          <w:i/>
          <w:sz w:val="22"/>
          <w:szCs w:val="22"/>
        </w:rPr>
      </w:pPr>
    </w:p>
    <w:p w14:paraId="02EB4693" w14:textId="3DF6E89F" w:rsidR="00A370D1" w:rsidRPr="0083114F" w:rsidRDefault="002E461B" w:rsidP="008C2B48">
      <w:pPr>
        <w:snapToGrid w:val="0"/>
        <w:jc w:val="center"/>
        <w:rPr>
          <w:rFonts w:ascii="Bookman Old Style" w:hAnsi="Bookman Old Style" w:cstheme="minorHAnsi"/>
          <w:b/>
          <w:bCs/>
          <w:i/>
          <w:sz w:val="22"/>
          <w:szCs w:val="22"/>
        </w:rPr>
      </w:pPr>
      <w:r w:rsidRPr="0083114F">
        <w:rPr>
          <w:rFonts w:ascii="Bookman Old Style" w:hAnsi="Bookman Old Style" w:cstheme="minorHAnsi"/>
          <w:b/>
          <w:bCs/>
          <w:i/>
          <w:noProof/>
          <w:sz w:val="22"/>
          <w:szCs w:val="22"/>
        </w:rPr>
        <mc:AlternateContent>
          <mc:Choice Requires="wpg">
            <w:drawing>
              <wp:anchor distT="0" distB="0" distL="114300" distR="114300" simplePos="0" relativeHeight="251632640" behindDoc="1" locked="0" layoutInCell="0" allowOverlap="1" wp14:anchorId="2F9E9478" wp14:editId="71B29502">
                <wp:simplePos x="0" y="0"/>
                <wp:positionH relativeFrom="page">
                  <wp:posOffset>816610</wp:posOffset>
                </wp:positionH>
                <wp:positionV relativeFrom="paragraph">
                  <wp:posOffset>-4199255</wp:posOffset>
                </wp:positionV>
                <wp:extent cx="5965190" cy="3857625"/>
                <wp:effectExtent l="0" t="0" r="0" b="1895475"/>
                <wp:wrapNone/>
                <wp:docPr id="3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3857625"/>
                          <a:chOff x="1286" y="-6613"/>
                          <a:chExt cx="9394" cy="6075"/>
                        </a:xfrm>
                      </wpg:grpSpPr>
                      <wps:wsp>
                        <wps:cNvPr id="33" name="Rectangle 16"/>
                        <wps:cNvSpPr>
                          <a:spLocks noChangeArrowheads="1"/>
                        </wps:cNvSpPr>
                        <wps:spPr bwMode="auto">
                          <a:xfrm>
                            <a:off x="1326" y="-6573"/>
                            <a:ext cx="9320" cy="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AAEAC" w14:textId="77777777" w:rsidR="00A370D1" w:rsidRDefault="00C337EE">
                              <w:pPr>
                                <w:widowControl/>
                                <w:autoSpaceDE/>
                                <w:autoSpaceDN/>
                                <w:adjustRightInd/>
                                <w:spacing w:line="6000" w:lineRule="atLeast"/>
                              </w:pPr>
                              <w:r>
                                <w:rPr>
                                  <w:b/>
                                  <w:bCs/>
                                  <w:noProof/>
                                </w:rPr>
                                <w:drawing>
                                  <wp:inline distT="0" distB="0" distL="0" distR="0" wp14:anchorId="2C53B260" wp14:editId="21EECC57">
                                    <wp:extent cx="5943600" cy="3819525"/>
                                    <wp:effectExtent l="0" t="0" r="0" b="9525"/>
                                    <wp:docPr id="3"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819525"/>
                                            </a:xfrm>
                                            <a:prstGeom prst="rect">
                                              <a:avLst/>
                                            </a:prstGeom>
                                            <a:noFill/>
                                            <a:ln>
                                              <a:noFill/>
                                            </a:ln>
                                          </pic:spPr>
                                        </pic:pic>
                                      </a:graphicData>
                                    </a:graphic>
                                  </wp:inline>
                                </w:drawing>
                              </w:r>
                            </w:p>
                            <w:p w14:paraId="704BB294" w14:textId="77777777" w:rsidR="00A370D1" w:rsidRDefault="00A370D1"/>
                          </w:txbxContent>
                        </wps:txbx>
                        <wps:bodyPr rot="0" vert="horz" wrap="square" lIns="0" tIns="0" rIns="0" bIns="0" anchor="t" anchorCtr="0" upright="1">
                          <a:noAutofit/>
                        </wps:bodyPr>
                      </wps:wsp>
                      <wpg:grpSp>
                        <wpg:cNvPr id="34" name="Group 17"/>
                        <wpg:cNvGrpSpPr>
                          <a:grpSpLocks/>
                        </wpg:cNvGrpSpPr>
                        <wpg:grpSpPr bwMode="auto">
                          <a:xfrm>
                            <a:off x="1296" y="-6603"/>
                            <a:ext cx="9374" cy="6055"/>
                            <a:chOff x="1296" y="-6603"/>
                            <a:chExt cx="9374" cy="6055"/>
                          </a:xfrm>
                        </wpg:grpSpPr>
                        <wps:wsp>
                          <wps:cNvPr id="35" name="Freeform 18"/>
                          <wps:cNvSpPr>
                            <a:spLocks/>
                          </wps:cNvSpPr>
                          <wps:spPr bwMode="auto">
                            <a:xfrm>
                              <a:off x="1296" y="-6603"/>
                              <a:ext cx="9374" cy="6055"/>
                            </a:xfrm>
                            <a:custGeom>
                              <a:avLst/>
                              <a:gdLst>
                                <a:gd name="T0" fmla="*/ 9368 w 9374"/>
                                <a:gd name="T1" fmla="*/ 0 h 6055"/>
                                <a:gd name="T2" fmla="*/ 7 w 9374"/>
                                <a:gd name="T3" fmla="*/ 0 h 6055"/>
                                <a:gd name="T4" fmla="*/ 0 w 9374"/>
                                <a:gd name="T5" fmla="*/ 6 h 6055"/>
                                <a:gd name="T6" fmla="*/ 0 w 9374"/>
                                <a:gd name="T7" fmla="*/ 6048 h 6055"/>
                                <a:gd name="T8" fmla="*/ 7 w 9374"/>
                                <a:gd name="T9" fmla="*/ 6055 h 6055"/>
                                <a:gd name="T10" fmla="*/ 9368 w 9374"/>
                                <a:gd name="T11" fmla="*/ 6055 h 6055"/>
                                <a:gd name="T12" fmla="*/ 9374 w 9374"/>
                                <a:gd name="T13" fmla="*/ 6048 h 6055"/>
                                <a:gd name="T14" fmla="*/ 9374 w 9374"/>
                                <a:gd name="T15" fmla="*/ 6039 h 6055"/>
                                <a:gd name="T16" fmla="*/ 30 w 9374"/>
                                <a:gd name="T17" fmla="*/ 6039 h 6055"/>
                                <a:gd name="T18" fmla="*/ 15 w 9374"/>
                                <a:gd name="T19" fmla="*/ 6025 h 6055"/>
                                <a:gd name="T20" fmla="*/ 30 w 9374"/>
                                <a:gd name="T21" fmla="*/ 6025 h 6055"/>
                                <a:gd name="T22" fmla="*/ 30 w 9374"/>
                                <a:gd name="T23" fmla="*/ 30 h 6055"/>
                                <a:gd name="T24" fmla="*/ 15 w 9374"/>
                                <a:gd name="T25" fmla="*/ 30 h 6055"/>
                                <a:gd name="T26" fmla="*/ 30 w 9374"/>
                                <a:gd name="T27" fmla="*/ 14 h 6055"/>
                                <a:gd name="T28" fmla="*/ 9374 w 9374"/>
                                <a:gd name="T29" fmla="*/ 14 h 6055"/>
                                <a:gd name="T30" fmla="*/ 9374 w 9374"/>
                                <a:gd name="T31" fmla="*/ 6 h 6055"/>
                                <a:gd name="T32" fmla="*/ 9368 w 9374"/>
                                <a:gd name="T33" fmla="*/ 0 h 60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374" h="6055">
                                  <a:moveTo>
                                    <a:pt x="9368" y="0"/>
                                  </a:moveTo>
                                  <a:lnTo>
                                    <a:pt x="7" y="0"/>
                                  </a:lnTo>
                                  <a:lnTo>
                                    <a:pt x="0" y="6"/>
                                  </a:lnTo>
                                  <a:lnTo>
                                    <a:pt x="0" y="6048"/>
                                  </a:lnTo>
                                  <a:lnTo>
                                    <a:pt x="7" y="6055"/>
                                  </a:lnTo>
                                  <a:lnTo>
                                    <a:pt x="9368" y="6055"/>
                                  </a:lnTo>
                                  <a:lnTo>
                                    <a:pt x="9374" y="6048"/>
                                  </a:lnTo>
                                  <a:lnTo>
                                    <a:pt x="9374" y="6039"/>
                                  </a:lnTo>
                                  <a:lnTo>
                                    <a:pt x="30" y="6039"/>
                                  </a:lnTo>
                                  <a:lnTo>
                                    <a:pt x="15" y="6025"/>
                                  </a:lnTo>
                                  <a:lnTo>
                                    <a:pt x="30" y="6025"/>
                                  </a:lnTo>
                                  <a:lnTo>
                                    <a:pt x="30" y="30"/>
                                  </a:lnTo>
                                  <a:lnTo>
                                    <a:pt x="15" y="30"/>
                                  </a:lnTo>
                                  <a:lnTo>
                                    <a:pt x="30" y="14"/>
                                  </a:lnTo>
                                  <a:lnTo>
                                    <a:pt x="9374" y="14"/>
                                  </a:lnTo>
                                  <a:lnTo>
                                    <a:pt x="9374" y="6"/>
                                  </a:lnTo>
                                  <a:lnTo>
                                    <a:pt x="9368" y="0"/>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9"/>
                          <wps:cNvSpPr>
                            <a:spLocks/>
                          </wps:cNvSpPr>
                          <wps:spPr bwMode="auto">
                            <a:xfrm>
                              <a:off x="1296" y="-6603"/>
                              <a:ext cx="9374" cy="6055"/>
                            </a:xfrm>
                            <a:custGeom>
                              <a:avLst/>
                              <a:gdLst>
                                <a:gd name="T0" fmla="*/ 30 w 9374"/>
                                <a:gd name="T1" fmla="*/ 6025 h 6055"/>
                                <a:gd name="T2" fmla="*/ 15 w 9374"/>
                                <a:gd name="T3" fmla="*/ 6025 h 6055"/>
                                <a:gd name="T4" fmla="*/ 30 w 9374"/>
                                <a:gd name="T5" fmla="*/ 6039 h 6055"/>
                                <a:gd name="T6" fmla="*/ 30 w 9374"/>
                                <a:gd name="T7" fmla="*/ 6025 h 6055"/>
                              </a:gdLst>
                              <a:ahLst/>
                              <a:cxnLst>
                                <a:cxn ang="0">
                                  <a:pos x="T0" y="T1"/>
                                </a:cxn>
                                <a:cxn ang="0">
                                  <a:pos x="T2" y="T3"/>
                                </a:cxn>
                                <a:cxn ang="0">
                                  <a:pos x="T4" y="T5"/>
                                </a:cxn>
                                <a:cxn ang="0">
                                  <a:pos x="T6" y="T7"/>
                                </a:cxn>
                              </a:cxnLst>
                              <a:rect l="0" t="0" r="r" b="b"/>
                              <a:pathLst>
                                <a:path w="9374" h="6055">
                                  <a:moveTo>
                                    <a:pt x="30" y="6025"/>
                                  </a:moveTo>
                                  <a:lnTo>
                                    <a:pt x="15" y="6025"/>
                                  </a:lnTo>
                                  <a:lnTo>
                                    <a:pt x="30" y="6039"/>
                                  </a:lnTo>
                                  <a:lnTo>
                                    <a:pt x="30" y="6025"/>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Rectangle 20"/>
                          <wps:cNvSpPr>
                            <a:spLocks/>
                          </wps:cNvSpPr>
                          <wps:spPr bwMode="auto">
                            <a:xfrm>
                              <a:off x="1326" y="2442"/>
                              <a:ext cx="9314" cy="14"/>
                            </a:xfrm>
                            <a:prstGeom prst="rect">
                              <a:avLst/>
                            </a:prstGeom>
                            <a:solidFill>
                              <a:srgbClr val="B9CD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21"/>
                          <wps:cNvSpPr>
                            <a:spLocks/>
                          </wps:cNvSpPr>
                          <wps:spPr bwMode="auto">
                            <a:xfrm>
                              <a:off x="1296" y="-6603"/>
                              <a:ext cx="9374" cy="6055"/>
                            </a:xfrm>
                            <a:custGeom>
                              <a:avLst/>
                              <a:gdLst>
                                <a:gd name="T0" fmla="*/ 9344 w 9374"/>
                                <a:gd name="T1" fmla="*/ 14 h 6055"/>
                                <a:gd name="T2" fmla="*/ 9344 w 9374"/>
                                <a:gd name="T3" fmla="*/ 6039 h 6055"/>
                                <a:gd name="T4" fmla="*/ 9360 w 9374"/>
                                <a:gd name="T5" fmla="*/ 6025 h 6055"/>
                                <a:gd name="T6" fmla="*/ 9374 w 9374"/>
                                <a:gd name="T7" fmla="*/ 6025 h 6055"/>
                                <a:gd name="T8" fmla="*/ 9374 w 9374"/>
                                <a:gd name="T9" fmla="*/ 30 h 6055"/>
                                <a:gd name="T10" fmla="*/ 9360 w 9374"/>
                                <a:gd name="T11" fmla="*/ 30 h 6055"/>
                                <a:gd name="T12" fmla="*/ 9344 w 9374"/>
                                <a:gd name="T13" fmla="*/ 14 h 6055"/>
                              </a:gdLst>
                              <a:ahLst/>
                              <a:cxnLst>
                                <a:cxn ang="0">
                                  <a:pos x="T0" y="T1"/>
                                </a:cxn>
                                <a:cxn ang="0">
                                  <a:pos x="T2" y="T3"/>
                                </a:cxn>
                                <a:cxn ang="0">
                                  <a:pos x="T4" y="T5"/>
                                </a:cxn>
                                <a:cxn ang="0">
                                  <a:pos x="T6" y="T7"/>
                                </a:cxn>
                                <a:cxn ang="0">
                                  <a:pos x="T8" y="T9"/>
                                </a:cxn>
                                <a:cxn ang="0">
                                  <a:pos x="T10" y="T11"/>
                                </a:cxn>
                                <a:cxn ang="0">
                                  <a:pos x="T12" y="T13"/>
                                </a:cxn>
                              </a:cxnLst>
                              <a:rect l="0" t="0" r="r" b="b"/>
                              <a:pathLst>
                                <a:path w="9374" h="6055">
                                  <a:moveTo>
                                    <a:pt x="9344" y="14"/>
                                  </a:moveTo>
                                  <a:lnTo>
                                    <a:pt x="9344" y="6039"/>
                                  </a:lnTo>
                                  <a:lnTo>
                                    <a:pt x="9360" y="6025"/>
                                  </a:lnTo>
                                  <a:lnTo>
                                    <a:pt x="9374" y="6025"/>
                                  </a:lnTo>
                                  <a:lnTo>
                                    <a:pt x="9374" y="30"/>
                                  </a:lnTo>
                                  <a:lnTo>
                                    <a:pt x="9360" y="30"/>
                                  </a:lnTo>
                                  <a:lnTo>
                                    <a:pt x="9344" y="14"/>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1296" y="-6603"/>
                              <a:ext cx="9374" cy="6055"/>
                            </a:xfrm>
                            <a:custGeom>
                              <a:avLst/>
                              <a:gdLst>
                                <a:gd name="T0" fmla="*/ 9374 w 9374"/>
                                <a:gd name="T1" fmla="*/ 6025 h 6055"/>
                                <a:gd name="T2" fmla="*/ 9360 w 9374"/>
                                <a:gd name="T3" fmla="*/ 6025 h 6055"/>
                                <a:gd name="T4" fmla="*/ 9344 w 9374"/>
                                <a:gd name="T5" fmla="*/ 6039 h 6055"/>
                                <a:gd name="T6" fmla="*/ 9374 w 9374"/>
                                <a:gd name="T7" fmla="*/ 6039 h 6055"/>
                                <a:gd name="T8" fmla="*/ 9374 w 9374"/>
                                <a:gd name="T9" fmla="*/ 6025 h 6055"/>
                              </a:gdLst>
                              <a:ahLst/>
                              <a:cxnLst>
                                <a:cxn ang="0">
                                  <a:pos x="T0" y="T1"/>
                                </a:cxn>
                                <a:cxn ang="0">
                                  <a:pos x="T2" y="T3"/>
                                </a:cxn>
                                <a:cxn ang="0">
                                  <a:pos x="T4" y="T5"/>
                                </a:cxn>
                                <a:cxn ang="0">
                                  <a:pos x="T6" y="T7"/>
                                </a:cxn>
                                <a:cxn ang="0">
                                  <a:pos x="T8" y="T9"/>
                                </a:cxn>
                              </a:cxnLst>
                              <a:rect l="0" t="0" r="r" b="b"/>
                              <a:pathLst>
                                <a:path w="9374" h="6055">
                                  <a:moveTo>
                                    <a:pt x="9374" y="6025"/>
                                  </a:moveTo>
                                  <a:lnTo>
                                    <a:pt x="9360" y="6025"/>
                                  </a:lnTo>
                                  <a:lnTo>
                                    <a:pt x="9344" y="6039"/>
                                  </a:lnTo>
                                  <a:lnTo>
                                    <a:pt x="9374" y="6039"/>
                                  </a:lnTo>
                                  <a:lnTo>
                                    <a:pt x="9374" y="6025"/>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1296" y="-6603"/>
                              <a:ext cx="9374" cy="6055"/>
                            </a:xfrm>
                            <a:custGeom>
                              <a:avLst/>
                              <a:gdLst>
                                <a:gd name="T0" fmla="*/ 30 w 9374"/>
                                <a:gd name="T1" fmla="*/ 14 h 6055"/>
                                <a:gd name="T2" fmla="*/ 15 w 9374"/>
                                <a:gd name="T3" fmla="*/ 30 h 6055"/>
                                <a:gd name="T4" fmla="*/ 30 w 9374"/>
                                <a:gd name="T5" fmla="*/ 30 h 6055"/>
                                <a:gd name="T6" fmla="*/ 30 w 9374"/>
                                <a:gd name="T7" fmla="*/ 14 h 6055"/>
                              </a:gdLst>
                              <a:ahLst/>
                              <a:cxnLst>
                                <a:cxn ang="0">
                                  <a:pos x="T0" y="T1"/>
                                </a:cxn>
                                <a:cxn ang="0">
                                  <a:pos x="T2" y="T3"/>
                                </a:cxn>
                                <a:cxn ang="0">
                                  <a:pos x="T4" y="T5"/>
                                </a:cxn>
                                <a:cxn ang="0">
                                  <a:pos x="T6" y="T7"/>
                                </a:cxn>
                              </a:cxnLst>
                              <a:rect l="0" t="0" r="r" b="b"/>
                              <a:pathLst>
                                <a:path w="9374" h="6055">
                                  <a:moveTo>
                                    <a:pt x="30" y="14"/>
                                  </a:moveTo>
                                  <a:lnTo>
                                    <a:pt x="15" y="30"/>
                                  </a:lnTo>
                                  <a:lnTo>
                                    <a:pt x="30" y="30"/>
                                  </a:lnTo>
                                  <a:lnTo>
                                    <a:pt x="30" y="14"/>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Rectangle 24"/>
                          <wps:cNvSpPr>
                            <a:spLocks/>
                          </wps:cNvSpPr>
                          <wps:spPr bwMode="auto">
                            <a:xfrm>
                              <a:off x="1326" y="-6589"/>
                              <a:ext cx="9314" cy="15"/>
                            </a:xfrm>
                            <a:prstGeom prst="rect">
                              <a:avLst/>
                            </a:prstGeom>
                            <a:solidFill>
                              <a:srgbClr val="B9CD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296" y="-6603"/>
                              <a:ext cx="9374" cy="6055"/>
                            </a:xfrm>
                            <a:custGeom>
                              <a:avLst/>
                              <a:gdLst>
                                <a:gd name="T0" fmla="*/ 9374 w 9374"/>
                                <a:gd name="T1" fmla="*/ 14 h 6055"/>
                                <a:gd name="T2" fmla="*/ 9344 w 9374"/>
                                <a:gd name="T3" fmla="*/ 14 h 6055"/>
                                <a:gd name="T4" fmla="*/ 9360 w 9374"/>
                                <a:gd name="T5" fmla="*/ 30 h 6055"/>
                                <a:gd name="T6" fmla="*/ 9374 w 9374"/>
                                <a:gd name="T7" fmla="*/ 30 h 6055"/>
                                <a:gd name="T8" fmla="*/ 9374 w 9374"/>
                                <a:gd name="T9" fmla="*/ 14 h 6055"/>
                              </a:gdLst>
                              <a:ahLst/>
                              <a:cxnLst>
                                <a:cxn ang="0">
                                  <a:pos x="T0" y="T1"/>
                                </a:cxn>
                                <a:cxn ang="0">
                                  <a:pos x="T2" y="T3"/>
                                </a:cxn>
                                <a:cxn ang="0">
                                  <a:pos x="T4" y="T5"/>
                                </a:cxn>
                                <a:cxn ang="0">
                                  <a:pos x="T6" y="T7"/>
                                </a:cxn>
                                <a:cxn ang="0">
                                  <a:pos x="T8" y="T9"/>
                                </a:cxn>
                              </a:cxnLst>
                              <a:rect l="0" t="0" r="r" b="b"/>
                              <a:pathLst>
                                <a:path w="9374" h="6055">
                                  <a:moveTo>
                                    <a:pt x="9374" y="14"/>
                                  </a:moveTo>
                                  <a:lnTo>
                                    <a:pt x="9344" y="14"/>
                                  </a:lnTo>
                                  <a:lnTo>
                                    <a:pt x="9360" y="30"/>
                                  </a:lnTo>
                                  <a:lnTo>
                                    <a:pt x="9374" y="30"/>
                                  </a:lnTo>
                                  <a:lnTo>
                                    <a:pt x="9374" y="14"/>
                                  </a:lnTo>
                                  <a:close/>
                                </a:path>
                              </a:pathLst>
                            </a:custGeom>
                            <a:solidFill>
                              <a:srgbClr val="B9CD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F9E9478" id="Group 15" o:spid="_x0000_s1026" style="position:absolute;left:0;text-align:left;margin-left:64.3pt;margin-top:-330.65pt;width:469.7pt;height:303.75pt;z-index:-251683840;mso-position-horizontal-relative:page" coordorigin="1286,-6613" coordsize="9394,6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" o:allowincell="f">
                <v:rect id="Rectangle 16" o:spid="_x0000_s1027" style="position:absolute;left:1326;top:-6573;width:9320;height:6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123AAEAC" w14:textId="77777777" w:rsidR="00A370D1" w:rsidRDefault="00C337EE">
                        <w:pPr>
                          <w:widowControl/>
                          <w:autoSpaceDE/>
                          <w:autoSpaceDN/>
                          <w:adjustRightInd/>
                          <w:spacing w:line="6000" w:lineRule="atLeast"/>
                        </w:pPr>
                        <w:r>
                          <w:rPr>
                            <w:b/>
                            <w:bCs/>
                            <w:noProof/>
                          </w:rPr>
                          <w:drawing>
                            <wp:inline distT="0" distB="0" distL="0" distR="0" wp14:anchorId="2C53B260" wp14:editId="21EECC57">
                              <wp:extent cx="5943600" cy="3819525"/>
                              <wp:effectExtent l="0" t="0" r="0" b="9525"/>
                              <wp:docPr id="3"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19525"/>
                                      </a:xfrm>
                                      <a:prstGeom prst="rect">
                                        <a:avLst/>
                                      </a:prstGeom>
                                      <a:noFill/>
                                      <a:ln>
                                        <a:noFill/>
                                      </a:ln>
                                    </pic:spPr>
                                  </pic:pic>
                                </a:graphicData>
                              </a:graphic>
                            </wp:inline>
                          </w:drawing>
                        </w:r>
                      </w:p>
                      <w:p w14:paraId="704BB294" w14:textId="77777777" w:rsidR="00A370D1" w:rsidRDefault="00A370D1"/>
                    </w:txbxContent>
                  </v:textbox>
                </v:rect>
                <v:group id="Group 17" o:spid="_x0000_s1028" style="position:absolute;left:1296;top:-6603;width:9374;height:6055" coordorigin="1296,-6603"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18" o:spid="_x0000_s1029" style="position:absolute;left:1296;top:-6603;width:9374;height:6055;visibility:visible;mso-wrap-style:square;v-text-anchor:top"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" path="m9368,l7,,,6,,6048r7,7l9368,6055r6,-7l9374,6039r-9344,l15,6025r15,l30,30r-15,l30,14r9344,l9374,6,9368,xe" fillcolor="#b9cde5" stroked="f">
                    <v:path arrowok="t" o:connecttype="custom" o:connectlocs="9368,0;7,0;0,6;0,6048;7,6055;9368,6055;9374,6048;9374,6039;30,6039;15,6025;30,6025;30,30;15,30;30,14;9374,14;9374,6;9368,0" o:connectangles="0,0,0,0,0,0,0,0,0,0,0,0,0,0,0,0,0"/>
                  </v:shape>
                  <v:shape id="Freeform 19" o:spid="_x0000_s1030" style="position:absolute;left:1296;top:-6603;width:9374;height:6055;visibility:visible;mso-wrap-style:square;v-text-anchor:top"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" path="m30,6025r-15,l30,6039r,-14xe" fillcolor="#b9cde5" stroked="f">
                    <v:path arrowok="t" o:connecttype="custom" o:connectlocs="30,6025;15,6025;30,6039;30,6025" o:connectangles="0,0,0,0"/>
                  </v:shape>
                  <v:rect id="Rectangle 20" o:spid="_x0000_s1031" style="position:absolute;left:1326;top:2442;width:9314;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" fillcolor="#b9cde5" stroked="f">
                    <v:path arrowok="t"/>
                  </v:rect>
                  <v:shape id="Freeform 21" o:spid="_x0000_s1032" style="position:absolute;left:1296;top:-6603;width:9374;height:6055;visibility:visible;mso-wrap-style:square;v-text-anchor:top"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" path="m9344,14r,6025l9360,6025r14,l9374,30r-14,l9344,14xe" fillcolor="#b9cde5" stroked="f">
                    <v:path arrowok="t" o:connecttype="custom" o:connectlocs="9344,14;9344,6039;9360,6025;9374,6025;9374,30;9360,30;9344,14" o:connectangles="0,0,0,0,0,0,0"/>
                  </v:shape>
                  <v:shape id="Freeform 22" o:spid="_x0000_s1033" style="position:absolute;left:1296;top:-6603;width:9374;height:6055;visibility:visible;mso-wrap-style:square;v-text-anchor:top"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" path="m9374,6025r-14,l9344,6039r30,l9374,6025xe" fillcolor="#b9cde5" stroked="f">
                    <v:path arrowok="t" o:connecttype="custom" o:connectlocs="9374,6025;9360,6025;9344,6039;9374,6039;9374,6025" o:connectangles="0,0,0,0,0"/>
                  </v:shape>
                  <v:shape id="Freeform 23" o:spid="_x0000_s1034" style="position:absolute;left:1296;top:-6603;width:9374;height:6055;visibility:visible;mso-wrap-style:square;v-text-anchor:top"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" path="m30,14l15,30r15,l30,14xe" fillcolor="#b9cde5" stroked="f">
                    <v:path arrowok="t" o:connecttype="custom" o:connectlocs="30,14;15,30;30,30;30,14" o:connectangles="0,0,0,0"/>
                  </v:shape>
                  <v:rect id="Rectangle 24" o:spid="_x0000_s1035" style="position:absolute;left:1326;top:-6589;width:9314;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" fillcolor="#b9cde5" stroked="f">
                    <v:path arrowok="t"/>
                  </v:rect>
                  <v:shape id="Freeform 25" o:spid="_x0000_s1036" style="position:absolute;left:1296;top:-6603;width:9374;height:6055;visibility:visible;mso-wrap-style:square;v-text-anchor:top" coordsize="9374,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" path="m9374,14r-30,l9360,30r14,l9374,14xe" fillcolor="#b9cde5" stroked="f">
                    <v:path arrowok="t" o:connecttype="custom" o:connectlocs="9374,14;9344,14;9360,30;9374,30;9374,14" o:connectangles="0,0,0,0,0"/>
                  </v:shape>
                </v:group>
                <w10:wrap anchorx="page"/>
              </v:group>
            </w:pict>
          </mc:Fallback>
        </mc:AlternateContent>
      </w:r>
      <w:r w:rsidR="00C337EE" w:rsidRPr="0083114F">
        <w:rPr>
          <w:rFonts w:ascii="Bookman Old Style" w:hAnsi="Bookman Old Style" w:cstheme="minorHAnsi"/>
          <w:b/>
          <w:bCs/>
          <w:i/>
          <w:sz w:val="22"/>
          <w:szCs w:val="22"/>
        </w:rPr>
        <w:t>ΠΡΟΣΚΛΗΣΗ ΕΚΔΗΛΩΣΗΣ ΕΝΔΙΑΦΕΡΟΝΤΟΣ</w:t>
      </w:r>
    </w:p>
    <w:p w14:paraId="0CF56F0B" w14:textId="7DE28B5D" w:rsidR="008C2B48" w:rsidRDefault="00747313" w:rsidP="008C2B48">
      <w:pPr>
        <w:kinsoku w:val="0"/>
        <w:overflowPunct w:val="0"/>
        <w:snapToGrid w:val="0"/>
        <w:ind w:right="43"/>
        <w:jc w:val="center"/>
        <w:rPr>
          <w:rFonts w:ascii="Bookman Old Style" w:hAnsi="Bookman Old Style" w:cstheme="minorHAnsi"/>
          <w:b/>
          <w:bCs/>
          <w:i/>
          <w:sz w:val="22"/>
          <w:szCs w:val="22"/>
        </w:rPr>
      </w:pPr>
      <w:r w:rsidRPr="0083114F">
        <w:rPr>
          <w:rFonts w:ascii="Bookman Old Style" w:hAnsi="Bookman Old Style" w:cstheme="minorHAnsi"/>
          <w:b/>
          <w:bCs/>
          <w:i/>
          <w:sz w:val="22"/>
          <w:szCs w:val="22"/>
        </w:rPr>
        <w:t xml:space="preserve">ΓΙΑ </w:t>
      </w:r>
      <w:r w:rsidR="001D128D" w:rsidRPr="0083114F">
        <w:rPr>
          <w:rFonts w:ascii="Bookman Old Style" w:hAnsi="Bookman Old Style" w:cstheme="minorHAnsi"/>
          <w:b/>
          <w:bCs/>
          <w:i/>
          <w:sz w:val="22"/>
          <w:szCs w:val="22"/>
        </w:rPr>
        <w:t xml:space="preserve">ΤΗΝ </w:t>
      </w:r>
      <w:r w:rsidR="008C2B48">
        <w:rPr>
          <w:rFonts w:ascii="Bookman Old Style" w:hAnsi="Bookman Old Style" w:cstheme="minorHAnsi"/>
          <w:b/>
          <w:bCs/>
          <w:i/>
          <w:sz w:val="22"/>
          <w:szCs w:val="22"/>
        </w:rPr>
        <w:t>ΕΠΙΚΑΙΡΟΠΟΙΗΣΗ</w:t>
      </w:r>
      <w:r w:rsidR="008C2B48" w:rsidRPr="0083114F">
        <w:rPr>
          <w:rFonts w:ascii="Bookman Old Style" w:hAnsi="Bookman Old Style" w:cstheme="minorHAnsi"/>
          <w:b/>
          <w:bCs/>
          <w:i/>
          <w:sz w:val="22"/>
          <w:szCs w:val="22"/>
        </w:rPr>
        <w:t xml:space="preserve"> </w:t>
      </w:r>
      <w:r w:rsidR="008C2B48">
        <w:rPr>
          <w:rFonts w:ascii="Bookman Old Style" w:hAnsi="Bookman Old Style" w:cstheme="minorHAnsi"/>
          <w:b/>
          <w:bCs/>
          <w:i/>
          <w:sz w:val="22"/>
          <w:szCs w:val="22"/>
        </w:rPr>
        <w:t xml:space="preserve">ΤΟΥ </w:t>
      </w:r>
      <w:r w:rsidR="004B7539" w:rsidRPr="0083114F">
        <w:rPr>
          <w:rFonts w:ascii="Bookman Old Style" w:hAnsi="Bookman Old Style" w:cstheme="minorHAnsi"/>
          <w:b/>
          <w:bCs/>
          <w:i/>
          <w:sz w:val="22"/>
          <w:szCs w:val="22"/>
        </w:rPr>
        <w:t xml:space="preserve">ΜΗΤΡΩΟΥ </w:t>
      </w:r>
      <w:r w:rsidR="002E7632" w:rsidRPr="0083114F">
        <w:rPr>
          <w:rFonts w:ascii="Bookman Old Style" w:hAnsi="Bookman Old Style" w:cstheme="minorHAnsi"/>
          <w:b/>
          <w:bCs/>
          <w:i/>
          <w:sz w:val="22"/>
          <w:szCs w:val="22"/>
        </w:rPr>
        <w:t>Υποψηφίων Αναδόχων</w:t>
      </w:r>
    </w:p>
    <w:p w14:paraId="2E70C500" w14:textId="770961B9" w:rsidR="008C2B48" w:rsidRDefault="002E7632" w:rsidP="008C2B48">
      <w:pPr>
        <w:kinsoku w:val="0"/>
        <w:overflowPunct w:val="0"/>
        <w:snapToGrid w:val="0"/>
        <w:ind w:right="43"/>
        <w:jc w:val="center"/>
        <w:rPr>
          <w:rFonts w:ascii="Bookman Old Style" w:hAnsi="Bookman Old Style" w:cstheme="minorHAnsi"/>
          <w:b/>
          <w:bCs/>
          <w:i/>
          <w:sz w:val="22"/>
          <w:szCs w:val="22"/>
        </w:rPr>
      </w:pPr>
      <w:r w:rsidRPr="0083114F">
        <w:rPr>
          <w:rFonts w:ascii="Bookman Old Style" w:hAnsi="Bookman Old Style" w:cstheme="minorHAnsi"/>
          <w:b/>
          <w:bCs/>
          <w:i/>
          <w:sz w:val="22"/>
          <w:szCs w:val="22"/>
        </w:rPr>
        <w:t>παροχής υπηρεσιών</w:t>
      </w:r>
      <w:r w:rsidR="008C2B48">
        <w:rPr>
          <w:rFonts w:ascii="Bookman Old Style" w:hAnsi="Bookman Old Style" w:cstheme="minorHAnsi"/>
          <w:b/>
          <w:bCs/>
          <w:i/>
          <w:sz w:val="22"/>
          <w:szCs w:val="22"/>
        </w:rPr>
        <w:t xml:space="preserve"> </w:t>
      </w:r>
      <w:r w:rsidRPr="0083114F">
        <w:rPr>
          <w:rFonts w:ascii="Bookman Old Style" w:hAnsi="Bookman Old Style" w:cstheme="minorHAnsi"/>
          <w:b/>
          <w:bCs/>
          <w:i/>
          <w:sz w:val="22"/>
          <w:szCs w:val="22"/>
        </w:rPr>
        <w:t xml:space="preserve">χειρισμού-οδήγησης </w:t>
      </w:r>
      <w:r w:rsidR="00200540" w:rsidRPr="0083114F">
        <w:rPr>
          <w:rFonts w:ascii="Bookman Old Style" w:hAnsi="Bookman Old Style" w:cstheme="minorHAnsi"/>
          <w:b/>
          <w:bCs/>
          <w:i/>
          <w:sz w:val="22"/>
          <w:szCs w:val="22"/>
        </w:rPr>
        <w:t xml:space="preserve"> </w:t>
      </w:r>
      <w:r w:rsidRPr="0083114F">
        <w:rPr>
          <w:rFonts w:ascii="Bookman Old Style" w:hAnsi="Bookman Old Style" w:cstheme="minorHAnsi"/>
          <w:b/>
          <w:bCs/>
          <w:i/>
          <w:sz w:val="22"/>
          <w:szCs w:val="22"/>
        </w:rPr>
        <w:t xml:space="preserve">και </w:t>
      </w:r>
      <w:proofErr w:type="spellStart"/>
      <w:r w:rsidRPr="0083114F">
        <w:rPr>
          <w:rFonts w:ascii="Bookman Old Style" w:hAnsi="Bookman Old Style" w:cstheme="minorHAnsi"/>
          <w:b/>
          <w:bCs/>
          <w:i/>
          <w:sz w:val="22"/>
          <w:szCs w:val="22"/>
        </w:rPr>
        <w:t>φορτοεκφορτωτικών</w:t>
      </w:r>
      <w:proofErr w:type="spellEnd"/>
      <w:r w:rsidRPr="0083114F">
        <w:rPr>
          <w:rFonts w:ascii="Bookman Old Style" w:hAnsi="Bookman Old Style" w:cstheme="minorHAnsi"/>
          <w:b/>
          <w:bCs/>
          <w:i/>
          <w:sz w:val="22"/>
          <w:szCs w:val="22"/>
        </w:rPr>
        <w:t xml:space="preserve"> εργασιών</w:t>
      </w:r>
    </w:p>
    <w:p w14:paraId="16FF1A7F" w14:textId="07774966" w:rsidR="00A370D1" w:rsidRPr="0083114F" w:rsidRDefault="002E7632" w:rsidP="008C2B48">
      <w:pPr>
        <w:kinsoku w:val="0"/>
        <w:overflowPunct w:val="0"/>
        <w:snapToGrid w:val="0"/>
        <w:ind w:right="43"/>
        <w:jc w:val="center"/>
        <w:rPr>
          <w:rFonts w:ascii="Bookman Old Style" w:hAnsi="Bookman Old Style" w:cstheme="minorHAnsi"/>
          <w:b/>
          <w:bCs/>
          <w:i/>
          <w:sz w:val="22"/>
          <w:szCs w:val="22"/>
        </w:rPr>
      </w:pPr>
      <w:r w:rsidRPr="0083114F">
        <w:rPr>
          <w:rFonts w:ascii="Bookman Old Style" w:hAnsi="Bookman Old Style" w:cstheme="minorHAnsi"/>
          <w:b/>
          <w:bCs/>
          <w:i/>
          <w:sz w:val="22"/>
          <w:szCs w:val="22"/>
        </w:rPr>
        <w:t>για τις ανάγκες</w:t>
      </w:r>
      <w:r w:rsidR="008C2B48">
        <w:rPr>
          <w:rFonts w:ascii="Bookman Old Style" w:hAnsi="Bookman Old Style" w:cstheme="minorHAnsi"/>
          <w:b/>
          <w:bCs/>
          <w:i/>
          <w:sz w:val="22"/>
          <w:szCs w:val="22"/>
        </w:rPr>
        <w:t xml:space="preserve"> </w:t>
      </w:r>
      <w:r w:rsidRPr="0083114F">
        <w:rPr>
          <w:rFonts w:ascii="Bookman Old Style" w:hAnsi="Bookman Old Style" w:cstheme="minorHAnsi"/>
          <w:b/>
          <w:bCs/>
          <w:i/>
          <w:sz w:val="22"/>
          <w:szCs w:val="22"/>
        </w:rPr>
        <w:t>εγκαταστάσεων της ΟΛΠ ΑΕ</w:t>
      </w:r>
    </w:p>
    <w:p w14:paraId="53A82A3E" w14:textId="77777777" w:rsidR="001C46BB" w:rsidRPr="0083114F" w:rsidRDefault="001C46BB" w:rsidP="00B52AD0">
      <w:pPr>
        <w:widowControl/>
        <w:suppressAutoHyphens/>
        <w:autoSpaceDE/>
        <w:autoSpaceDN/>
        <w:adjustRightInd/>
        <w:snapToGrid w:val="0"/>
        <w:spacing w:before="120" w:after="120" w:line="259" w:lineRule="auto"/>
        <w:jc w:val="both"/>
        <w:rPr>
          <w:rFonts w:ascii="Bookman Old Style" w:hAnsi="Bookman Old Style" w:cstheme="minorHAnsi"/>
          <w:i/>
          <w:sz w:val="22"/>
          <w:szCs w:val="22"/>
        </w:rPr>
      </w:pPr>
    </w:p>
    <w:p w14:paraId="75696E87" w14:textId="77777777" w:rsidR="001C46BB" w:rsidRPr="0083114F" w:rsidRDefault="001C46BB" w:rsidP="00B52AD0">
      <w:pPr>
        <w:widowControl/>
        <w:suppressAutoHyphens/>
        <w:autoSpaceDE/>
        <w:autoSpaceDN/>
        <w:adjustRightInd/>
        <w:snapToGrid w:val="0"/>
        <w:spacing w:before="120" w:after="120" w:line="259" w:lineRule="auto"/>
        <w:jc w:val="both"/>
        <w:rPr>
          <w:rFonts w:ascii="Bookman Old Style" w:hAnsi="Bookman Old Style" w:cstheme="minorHAnsi"/>
          <w:i/>
          <w:sz w:val="22"/>
          <w:szCs w:val="22"/>
        </w:rPr>
      </w:pPr>
      <w:r w:rsidRPr="0083114F">
        <w:rPr>
          <w:rFonts w:ascii="Bookman Old Style" w:hAnsi="Bookman Old Style" w:cstheme="minorHAnsi"/>
          <w:i/>
          <w:sz w:val="22"/>
          <w:szCs w:val="22"/>
        </w:rPr>
        <w:br w:type="page"/>
      </w:r>
    </w:p>
    <w:p w14:paraId="68C2215C" w14:textId="77777777" w:rsidR="0028121A" w:rsidRPr="0083114F" w:rsidRDefault="00815E77" w:rsidP="00B52AD0">
      <w:pPr>
        <w:pStyle w:val="ad"/>
        <w:suppressAutoHyphens/>
        <w:jc w:val="both"/>
        <w:rPr>
          <w:rFonts w:ascii="Bookman Old Style" w:hAnsi="Bookman Old Style" w:cstheme="minorHAnsi"/>
          <w:bCs/>
          <w:i/>
          <w:sz w:val="22"/>
          <w:szCs w:val="22"/>
          <w:lang w:val="el-GR"/>
        </w:rPr>
      </w:pPr>
      <w:r w:rsidRPr="0083114F">
        <w:rPr>
          <w:rFonts w:ascii="Bookman Old Style" w:hAnsi="Bookman Old Style" w:cstheme="minorHAnsi"/>
          <w:bCs/>
          <w:i/>
          <w:sz w:val="22"/>
          <w:szCs w:val="22"/>
          <w:lang w:val="el-GR"/>
        </w:rPr>
        <w:lastRenderedPageBreak/>
        <w:t>ΠΙΝΑΚΑΣ ΠΕΡΙΕΧΟΜΕΝΩΝ</w:t>
      </w:r>
    </w:p>
    <w:p w14:paraId="7A86AB0C" w14:textId="77777777" w:rsidR="00815E77" w:rsidRPr="0083114F" w:rsidRDefault="00815E77" w:rsidP="00B52AD0">
      <w:pPr>
        <w:jc w:val="both"/>
        <w:rPr>
          <w:rFonts w:ascii="Bookman Old Style" w:hAnsi="Bookman Old Style"/>
          <w:i/>
          <w:sz w:val="22"/>
          <w:szCs w:val="22"/>
          <w:lang w:eastAsia="en-US"/>
        </w:rPr>
      </w:pPr>
    </w:p>
    <w:sdt>
      <w:sdtPr>
        <w:id w:val="1586890276"/>
        <w:docPartObj>
          <w:docPartGallery w:val="Table of Contents"/>
          <w:docPartUnique/>
        </w:docPartObj>
      </w:sdtPr>
      <w:sdtEndPr>
        <w:rPr>
          <w:rFonts w:ascii="Bookman Old Style" w:hAnsi="Bookman Old Style"/>
          <w:b/>
          <w:bCs/>
          <w:i/>
          <w:noProof/>
          <w:sz w:val="22"/>
          <w:szCs w:val="22"/>
        </w:rPr>
      </w:sdtEndPr>
      <w:sdtContent>
        <w:p w14:paraId="529DDA77" w14:textId="673EB0E0" w:rsidR="00BC7DF7" w:rsidRDefault="0028121A">
          <w:pPr>
            <w:pStyle w:val="30"/>
            <w:rPr>
              <w:rFonts w:asciiTheme="minorHAnsi" w:hAnsiTheme="minorHAnsi" w:cstheme="minorBidi"/>
              <w:noProof/>
              <w:sz w:val="22"/>
              <w:szCs w:val="22"/>
              <w:lang w:eastAsia="zh-CN"/>
            </w:rPr>
          </w:pPr>
          <w:r w:rsidRPr="0083114F">
            <w:fldChar w:fldCharType="begin"/>
          </w:r>
          <w:r w:rsidRPr="0083114F">
            <w:instrText xml:space="preserve"> TOC \o "1-3" \h \z \u </w:instrText>
          </w:r>
          <w:r w:rsidRPr="0083114F">
            <w:fldChar w:fldCharType="separate"/>
          </w:r>
          <w:hyperlink w:anchor="_Toc159936788" w:history="1">
            <w:r w:rsidR="00BC7DF7" w:rsidRPr="00DB0932">
              <w:rPr>
                <w:rStyle w:val="-"/>
                <w:i/>
                <w:noProof/>
                <w:spacing w:val="-1"/>
              </w:rPr>
              <w:t>1.</w:t>
            </w:r>
            <w:r w:rsidR="00BC7DF7">
              <w:rPr>
                <w:rFonts w:asciiTheme="minorHAnsi" w:hAnsiTheme="minorHAnsi" w:cstheme="minorBidi"/>
                <w:noProof/>
                <w:sz w:val="22"/>
                <w:szCs w:val="22"/>
                <w:lang w:eastAsia="zh-CN"/>
              </w:rPr>
              <w:tab/>
            </w:r>
            <w:r w:rsidR="00BC7DF7" w:rsidRPr="00DB0932">
              <w:rPr>
                <w:rStyle w:val="-"/>
                <w:rFonts w:ascii="Bookman Old Style" w:hAnsi="Bookman Old Style" w:cstheme="minorHAnsi"/>
                <w:i/>
                <w:noProof/>
              </w:rPr>
              <w:t>ΕΙΣΑΓΩΓΗ</w:t>
            </w:r>
            <w:r w:rsidR="00BC7DF7">
              <w:rPr>
                <w:noProof/>
                <w:webHidden/>
              </w:rPr>
              <w:tab/>
            </w:r>
            <w:r w:rsidR="00BC7DF7">
              <w:rPr>
                <w:noProof/>
                <w:webHidden/>
              </w:rPr>
              <w:fldChar w:fldCharType="begin"/>
            </w:r>
            <w:r w:rsidR="00BC7DF7">
              <w:rPr>
                <w:noProof/>
                <w:webHidden/>
              </w:rPr>
              <w:instrText xml:space="preserve"> PAGEREF _Toc159936788 \h </w:instrText>
            </w:r>
            <w:r w:rsidR="00BC7DF7">
              <w:rPr>
                <w:noProof/>
                <w:webHidden/>
              </w:rPr>
            </w:r>
            <w:r w:rsidR="00BC7DF7">
              <w:rPr>
                <w:noProof/>
                <w:webHidden/>
              </w:rPr>
              <w:fldChar w:fldCharType="separate"/>
            </w:r>
            <w:r w:rsidR="00BC7DF7">
              <w:rPr>
                <w:noProof/>
                <w:webHidden/>
              </w:rPr>
              <w:t>4</w:t>
            </w:r>
            <w:r w:rsidR="00BC7DF7">
              <w:rPr>
                <w:noProof/>
                <w:webHidden/>
              </w:rPr>
              <w:fldChar w:fldCharType="end"/>
            </w:r>
          </w:hyperlink>
        </w:p>
        <w:p w14:paraId="0CD2E126" w14:textId="08F0B4E3" w:rsidR="00BC7DF7" w:rsidRDefault="00BC7DF7">
          <w:pPr>
            <w:pStyle w:val="30"/>
            <w:rPr>
              <w:rFonts w:asciiTheme="minorHAnsi" w:hAnsiTheme="minorHAnsi" w:cstheme="minorBidi"/>
              <w:noProof/>
              <w:sz w:val="22"/>
              <w:szCs w:val="22"/>
              <w:lang w:eastAsia="zh-CN"/>
            </w:rPr>
          </w:pPr>
          <w:hyperlink w:anchor="_Toc159936789" w:history="1">
            <w:r w:rsidRPr="00DB0932">
              <w:rPr>
                <w:rStyle w:val="-"/>
                <w:i/>
                <w:noProof/>
                <w:spacing w:val="-1"/>
              </w:rPr>
              <w:t>2.</w:t>
            </w:r>
            <w:r>
              <w:rPr>
                <w:rFonts w:asciiTheme="minorHAnsi" w:hAnsiTheme="minorHAnsi" w:cstheme="minorBidi"/>
                <w:noProof/>
                <w:sz w:val="22"/>
                <w:szCs w:val="22"/>
                <w:lang w:eastAsia="zh-CN"/>
              </w:rPr>
              <w:tab/>
            </w:r>
            <w:r w:rsidRPr="00DB0932">
              <w:rPr>
                <w:rStyle w:val="-"/>
                <w:rFonts w:ascii="Bookman Old Style" w:hAnsi="Bookman Old Style" w:cstheme="minorHAnsi"/>
                <w:i/>
                <w:noProof/>
              </w:rPr>
              <w:t>ΟΡΙΣΜΟΙ</w:t>
            </w:r>
            <w:r>
              <w:rPr>
                <w:noProof/>
                <w:webHidden/>
              </w:rPr>
              <w:tab/>
            </w:r>
            <w:r>
              <w:rPr>
                <w:noProof/>
                <w:webHidden/>
              </w:rPr>
              <w:fldChar w:fldCharType="begin"/>
            </w:r>
            <w:r>
              <w:rPr>
                <w:noProof/>
                <w:webHidden/>
              </w:rPr>
              <w:instrText xml:space="preserve"> PAGEREF _Toc159936789 \h </w:instrText>
            </w:r>
            <w:r>
              <w:rPr>
                <w:noProof/>
                <w:webHidden/>
              </w:rPr>
            </w:r>
            <w:r>
              <w:rPr>
                <w:noProof/>
                <w:webHidden/>
              </w:rPr>
              <w:fldChar w:fldCharType="separate"/>
            </w:r>
            <w:r>
              <w:rPr>
                <w:noProof/>
                <w:webHidden/>
              </w:rPr>
              <w:t>4</w:t>
            </w:r>
            <w:r>
              <w:rPr>
                <w:noProof/>
                <w:webHidden/>
              </w:rPr>
              <w:fldChar w:fldCharType="end"/>
            </w:r>
          </w:hyperlink>
        </w:p>
        <w:p w14:paraId="11142116" w14:textId="02C3DD64" w:rsidR="00BC7DF7" w:rsidRDefault="00BC7DF7">
          <w:pPr>
            <w:pStyle w:val="30"/>
            <w:rPr>
              <w:rFonts w:asciiTheme="minorHAnsi" w:hAnsiTheme="minorHAnsi" w:cstheme="minorBidi"/>
              <w:noProof/>
              <w:sz w:val="22"/>
              <w:szCs w:val="22"/>
              <w:lang w:eastAsia="zh-CN"/>
            </w:rPr>
          </w:pPr>
          <w:hyperlink w:anchor="_Toc159936790" w:history="1">
            <w:r w:rsidRPr="00DB0932">
              <w:rPr>
                <w:rStyle w:val="-"/>
                <w:i/>
                <w:noProof/>
                <w:spacing w:val="-1"/>
              </w:rPr>
              <w:t>3.</w:t>
            </w:r>
            <w:r>
              <w:rPr>
                <w:rFonts w:asciiTheme="minorHAnsi" w:hAnsiTheme="minorHAnsi" w:cstheme="minorBidi"/>
                <w:noProof/>
                <w:sz w:val="22"/>
                <w:szCs w:val="22"/>
                <w:lang w:eastAsia="zh-CN"/>
              </w:rPr>
              <w:tab/>
            </w:r>
            <w:r w:rsidRPr="00DB0932">
              <w:rPr>
                <w:rStyle w:val="-"/>
                <w:rFonts w:ascii="Bookman Old Style" w:hAnsi="Bookman Old Style" w:cstheme="minorHAnsi"/>
                <w:i/>
                <w:noProof/>
              </w:rPr>
              <w:t>ΠΡΟΣΚΑΛΟΥΣΑ ΕΤΑΙΡΕΙΑ - ΑΝΤΙΚΕΙΜΕΝΟ ΤΗΣ ΠΡΟΣΚΛΗΣΗΣ ΕΚΔΗΛΩΣΗΣ ΕΝΔΙΑΦΕΡΟΝΤΟΣ</w:t>
            </w:r>
            <w:r>
              <w:rPr>
                <w:noProof/>
                <w:webHidden/>
              </w:rPr>
              <w:tab/>
            </w:r>
            <w:r>
              <w:rPr>
                <w:noProof/>
                <w:webHidden/>
              </w:rPr>
              <w:fldChar w:fldCharType="begin"/>
            </w:r>
            <w:r>
              <w:rPr>
                <w:noProof/>
                <w:webHidden/>
              </w:rPr>
              <w:instrText xml:space="preserve"> PAGEREF _Toc159936790 \h </w:instrText>
            </w:r>
            <w:r>
              <w:rPr>
                <w:noProof/>
                <w:webHidden/>
              </w:rPr>
            </w:r>
            <w:r>
              <w:rPr>
                <w:noProof/>
                <w:webHidden/>
              </w:rPr>
              <w:fldChar w:fldCharType="separate"/>
            </w:r>
            <w:r>
              <w:rPr>
                <w:noProof/>
                <w:webHidden/>
              </w:rPr>
              <w:t>5</w:t>
            </w:r>
            <w:r>
              <w:rPr>
                <w:noProof/>
                <w:webHidden/>
              </w:rPr>
              <w:fldChar w:fldCharType="end"/>
            </w:r>
          </w:hyperlink>
        </w:p>
        <w:p w14:paraId="4C45F7E6" w14:textId="6D3CDC22" w:rsidR="00BC7DF7" w:rsidRDefault="00BC7DF7">
          <w:pPr>
            <w:pStyle w:val="30"/>
            <w:rPr>
              <w:rFonts w:asciiTheme="minorHAnsi" w:hAnsiTheme="minorHAnsi" w:cstheme="minorBidi"/>
              <w:noProof/>
              <w:sz w:val="22"/>
              <w:szCs w:val="22"/>
              <w:lang w:eastAsia="zh-CN"/>
            </w:rPr>
          </w:pPr>
          <w:hyperlink w:anchor="_Toc159936791" w:history="1">
            <w:r w:rsidRPr="00DB0932">
              <w:rPr>
                <w:rStyle w:val="-"/>
                <w:i/>
                <w:noProof/>
                <w:spacing w:val="-1"/>
              </w:rPr>
              <w:t>4.</w:t>
            </w:r>
            <w:r>
              <w:rPr>
                <w:rFonts w:asciiTheme="minorHAnsi" w:hAnsiTheme="minorHAnsi" w:cstheme="minorBidi"/>
                <w:noProof/>
                <w:sz w:val="22"/>
                <w:szCs w:val="22"/>
                <w:lang w:eastAsia="zh-CN"/>
              </w:rPr>
              <w:tab/>
            </w:r>
            <w:r w:rsidRPr="00DB0932">
              <w:rPr>
                <w:rStyle w:val="-"/>
                <w:rFonts w:ascii="Bookman Old Style" w:hAnsi="Bookman Old Style" w:cstheme="minorHAnsi"/>
                <w:i/>
                <w:noProof/>
              </w:rPr>
              <w:t>ΓΛΩΣΣΑ ΔΙΑΔΙΚΑΣΙΑΣ</w:t>
            </w:r>
            <w:r>
              <w:rPr>
                <w:noProof/>
                <w:webHidden/>
              </w:rPr>
              <w:tab/>
            </w:r>
            <w:r>
              <w:rPr>
                <w:noProof/>
                <w:webHidden/>
              </w:rPr>
              <w:fldChar w:fldCharType="begin"/>
            </w:r>
            <w:r>
              <w:rPr>
                <w:noProof/>
                <w:webHidden/>
              </w:rPr>
              <w:instrText xml:space="preserve"> PAGEREF _Toc159936791 \h </w:instrText>
            </w:r>
            <w:r>
              <w:rPr>
                <w:noProof/>
                <w:webHidden/>
              </w:rPr>
            </w:r>
            <w:r>
              <w:rPr>
                <w:noProof/>
                <w:webHidden/>
              </w:rPr>
              <w:fldChar w:fldCharType="separate"/>
            </w:r>
            <w:r>
              <w:rPr>
                <w:noProof/>
                <w:webHidden/>
              </w:rPr>
              <w:t>9</w:t>
            </w:r>
            <w:r>
              <w:rPr>
                <w:noProof/>
                <w:webHidden/>
              </w:rPr>
              <w:fldChar w:fldCharType="end"/>
            </w:r>
          </w:hyperlink>
        </w:p>
        <w:p w14:paraId="33440128" w14:textId="7FD391CF" w:rsidR="00BC7DF7" w:rsidRDefault="00BC7DF7">
          <w:pPr>
            <w:pStyle w:val="30"/>
            <w:rPr>
              <w:rFonts w:asciiTheme="minorHAnsi" w:hAnsiTheme="minorHAnsi" w:cstheme="minorBidi"/>
              <w:noProof/>
              <w:sz w:val="22"/>
              <w:szCs w:val="22"/>
              <w:lang w:eastAsia="zh-CN"/>
            </w:rPr>
          </w:pPr>
          <w:hyperlink w:anchor="_Toc159936792" w:history="1">
            <w:r w:rsidRPr="00DB0932">
              <w:rPr>
                <w:rStyle w:val="-"/>
                <w:i/>
                <w:noProof/>
                <w:spacing w:val="-1"/>
              </w:rPr>
              <w:t>5.</w:t>
            </w:r>
            <w:r>
              <w:rPr>
                <w:rFonts w:asciiTheme="minorHAnsi" w:hAnsiTheme="minorHAnsi" w:cstheme="minorBidi"/>
                <w:noProof/>
                <w:sz w:val="22"/>
                <w:szCs w:val="22"/>
                <w:lang w:eastAsia="zh-CN"/>
              </w:rPr>
              <w:tab/>
            </w:r>
            <w:r w:rsidRPr="00DB0932">
              <w:rPr>
                <w:rStyle w:val="-"/>
                <w:rFonts w:ascii="Bookman Old Style" w:hAnsi="Bookman Old Style" w:cstheme="minorHAnsi"/>
                <w:i/>
                <w:noProof/>
              </w:rPr>
              <w:t>ΑΞΙΟΛΟΓΗΣΗ ΑΙΤΟΥΝΤΩΝ</w:t>
            </w:r>
            <w:r>
              <w:rPr>
                <w:noProof/>
                <w:webHidden/>
              </w:rPr>
              <w:tab/>
            </w:r>
            <w:r>
              <w:rPr>
                <w:noProof/>
                <w:webHidden/>
              </w:rPr>
              <w:fldChar w:fldCharType="begin"/>
            </w:r>
            <w:r>
              <w:rPr>
                <w:noProof/>
                <w:webHidden/>
              </w:rPr>
              <w:instrText xml:space="preserve"> PAGEREF _Toc159936792 \h </w:instrText>
            </w:r>
            <w:r>
              <w:rPr>
                <w:noProof/>
                <w:webHidden/>
              </w:rPr>
            </w:r>
            <w:r>
              <w:rPr>
                <w:noProof/>
                <w:webHidden/>
              </w:rPr>
              <w:fldChar w:fldCharType="separate"/>
            </w:r>
            <w:r>
              <w:rPr>
                <w:noProof/>
                <w:webHidden/>
              </w:rPr>
              <w:t>9</w:t>
            </w:r>
            <w:r>
              <w:rPr>
                <w:noProof/>
                <w:webHidden/>
              </w:rPr>
              <w:fldChar w:fldCharType="end"/>
            </w:r>
          </w:hyperlink>
        </w:p>
        <w:p w14:paraId="52ED23C3" w14:textId="60EFB9EF" w:rsidR="00BC7DF7" w:rsidRDefault="00BC7DF7">
          <w:pPr>
            <w:pStyle w:val="30"/>
            <w:rPr>
              <w:rFonts w:asciiTheme="minorHAnsi" w:hAnsiTheme="minorHAnsi" w:cstheme="minorBidi"/>
              <w:noProof/>
              <w:sz w:val="22"/>
              <w:szCs w:val="22"/>
              <w:lang w:eastAsia="zh-CN"/>
            </w:rPr>
          </w:pPr>
          <w:hyperlink w:anchor="_Toc159936793" w:history="1">
            <w:r w:rsidRPr="00DB0932">
              <w:rPr>
                <w:rStyle w:val="-"/>
                <w:i/>
                <w:noProof/>
                <w:spacing w:val="-1"/>
              </w:rPr>
              <w:t>6.</w:t>
            </w:r>
            <w:r>
              <w:rPr>
                <w:rFonts w:asciiTheme="minorHAnsi" w:hAnsiTheme="minorHAnsi" w:cstheme="minorBidi"/>
                <w:noProof/>
                <w:sz w:val="22"/>
                <w:szCs w:val="22"/>
                <w:lang w:eastAsia="zh-CN"/>
              </w:rPr>
              <w:tab/>
            </w:r>
            <w:r w:rsidRPr="00DB0932">
              <w:rPr>
                <w:rStyle w:val="-"/>
                <w:rFonts w:ascii="Bookman Old Style" w:hAnsi="Bookman Old Style" w:cstheme="minorHAnsi"/>
                <w:i/>
                <w:noProof/>
              </w:rPr>
              <w:t>ΝΟΜΙΚΟ ΠΛΑΙΣΙΟ</w:t>
            </w:r>
            <w:r>
              <w:rPr>
                <w:noProof/>
                <w:webHidden/>
              </w:rPr>
              <w:tab/>
            </w:r>
            <w:r>
              <w:rPr>
                <w:noProof/>
                <w:webHidden/>
              </w:rPr>
              <w:fldChar w:fldCharType="begin"/>
            </w:r>
            <w:r>
              <w:rPr>
                <w:noProof/>
                <w:webHidden/>
              </w:rPr>
              <w:instrText xml:space="preserve"> PAGEREF _Toc159936793 \h </w:instrText>
            </w:r>
            <w:r>
              <w:rPr>
                <w:noProof/>
                <w:webHidden/>
              </w:rPr>
            </w:r>
            <w:r>
              <w:rPr>
                <w:noProof/>
                <w:webHidden/>
              </w:rPr>
              <w:fldChar w:fldCharType="separate"/>
            </w:r>
            <w:r>
              <w:rPr>
                <w:noProof/>
                <w:webHidden/>
              </w:rPr>
              <w:t>9</w:t>
            </w:r>
            <w:r>
              <w:rPr>
                <w:noProof/>
                <w:webHidden/>
              </w:rPr>
              <w:fldChar w:fldCharType="end"/>
            </w:r>
          </w:hyperlink>
        </w:p>
        <w:p w14:paraId="6E81CD93" w14:textId="2657B007" w:rsidR="00BC7DF7" w:rsidRDefault="00BC7DF7">
          <w:pPr>
            <w:pStyle w:val="30"/>
            <w:rPr>
              <w:rFonts w:asciiTheme="minorHAnsi" w:hAnsiTheme="minorHAnsi" w:cstheme="minorBidi"/>
              <w:noProof/>
              <w:sz w:val="22"/>
              <w:szCs w:val="22"/>
              <w:lang w:eastAsia="zh-CN"/>
            </w:rPr>
          </w:pPr>
          <w:hyperlink w:anchor="_Toc159936794" w:history="1">
            <w:r w:rsidRPr="00DB0932">
              <w:rPr>
                <w:rStyle w:val="-"/>
                <w:rFonts w:ascii="Bookman Old Style" w:hAnsi="Bookman Old Style" w:cstheme="minorHAnsi"/>
                <w:i/>
                <w:noProof/>
              </w:rPr>
              <w:t>ΠΑΡΑΡΤΗΜΑ 1. (ΓΙΑ ΤΗΝ ΥΠΟΒΟΛΗ ΕΚΔΗΛΩΣΗ ΕΝΔΙΑΦΕΡΟΝΤΟΣ)</w:t>
            </w:r>
            <w:r>
              <w:rPr>
                <w:noProof/>
                <w:webHidden/>
              </w:rPr>
              <w:tab/>
            </w:r>
            <w:r>
              <w:rPr>
                <w:noProof/>
                <w:webHidden/>
              </w:rPr>
              <w:fldChar w:fldCharType="begin"/>
            </w:r>
            <w:r>
              <w:rPr>
                <w:noProof/>
                <w:webHidden/>
              </w:rPr>
              <w:instrText xml:space="preserve"> PAGEREF _Toc159936794 \h </w:instrText>
            </w:r>
            <w:r>
              <w:rPr>
                <w:noProof/>
                <w:webHidden/>
              </w:rPr>
            </w:r>
            <w:r>
              <w:rPr>
                <w:noProof/>
                <w:webHidden/>
              </w:rPr>
              <w:fldChar w:fldCharType="separate"/>
            </w:r>
            <w:r>
              <w:rPr>
                <w:noProof/>
                <w:webHidden/>
              </w:rPr>
              <w:t>11</w:t>
            </w:r>
            <w:r>
              <w:rPr>
                <w:noProof/>
                <w:webHidden/>
              </w:rPr>
              <w:fldChar w:fldCharType="end"/>
            </w:r>
          </w:hyperlink>
        </w:p>
        <w:p w14:paraId="04B86329" w14:textId="5E77C275" w:rsidR="00BC7DF7" w:rsidRDefault="00BC7DF7">
          <w:pPr>
            <w:pStyle w:val="30"/>
            <w:rPr>
              <w:rFonts w:asciiTheme="minorHAnsi" w:hAnsiTheme="minorHAnsi" w:cstheme="minorBidi"/>
              <w:noProof/>
              <w:sz w:val="22"/>
              <w:szCs w:val="22"/>
              <w:lang w:eastAsia="zh-CN"/>
            </w:rPr>
          </w:pPr>
          <w:hyperlink w:anchor="_Toc159936795" w:history="1">
            <w:r w:rsidRPr="00DB0932">
              <w:rPr>
                <w:rStyle w:val="-"/>
                <w:rFonts w:ascii="Bookman Old Style" w:hAnsi="Bookman Old Style" w:cstheme="minorHAnsi"/>
                <w:i/>
                <w:noProof/>
              </w:rPr>
              <w:t>ΠΑΡΑΡΤΗΜΑ 2 (ΠΕΡΙΟΔΙΚΗ ΑΞΙΟΛΟΓΗΣΗ)</w:t>
            </w:r>
            <w:r>
              <w:rPr>
                <w:noProof/>
                <w:webHidden/>
              </w:rPr>
              <w:tab/>
            </w:r>
            <w:r>
              <w:rPr>
                <w:noProof/>
                <w:webHidden/>
              </w:rPr>
              <w:fldChar w:fldCharType="begin"/>
            </w:r>
            <w:r>
              <w:rPr>
                <w:noProof/>
                <w:webHidden/>
              </w:rPr>
              <w:instrText xml:space="preserve"> PAGEREF _Toc159936795 \h </w:instrText>
            </w:r>
            <w:r>
              <w:rPr>
                <w:noProof/>
                <w:webHidden/>
              </w:rPr>
            </w:r>
            <w:r>
              <w:rPr>
                <w:noProof/>
                <w:webHidden/>
              </w:rPr>
              <w:fldChar w:fldCharType="separate"/>
            </w:r>
            <w:r>
              <w:rPr>
                <w:noProof/>
                <w:webHidden/>
              </w:rPr>
              <w:t>12</w:t>
            </w:r>
            <w:r>
              <w:rPr>
                <w:noProof/>
                <w:webHidden/>
              </w:rPr>
              <w:fldChar w:fldCharType="end"/>
            </w:r>
          </w:hyperlink>
        </w:p>
        <w:p w14:paraId="690B2898" w14:textId="63F53FCF" w:rsidR="0028121A" w:rsidRPr="0083114F" w:rsidRDefault="0028121A" w:rsidP="00B52AD0">
          <w:pPr>
            <w:suppressAutoHyphens/>
            <w:jc w:val="both"/>
            <w:rPr>
              <w:rFonts w:ascii="Bookman Old Style" w:hAnsi="Bookman Old Style"/>
              <w:i/>
              <w:sz w:val="22"/>
              <w:szCs w:val="22"/>
            </w:rPr>
          </w:pPr>
          <w:r w:rsidRPr="0083114F">
            <w:rPr>
              <w:rFonts w:ascii="Bookman Old Style" w:hAnsi="Bookman Old Style" w:cstheme="minorHAnsi"/>
              <w:b/>
              <w:bCs/>
              <w:i/>
              <w:noProof/>
              <w:sz w:val="22"/>
              <w:szCs w:val="22"/>
            </w:rPr>
            <w:fldChar w:fldCharType="end"/>
          </w:r>
        </w:p>
      </w:sdtContent>
    </w:sdt>
    <w:p w14:paraId="6C212D07" w14:textId="77777777" w:rsidR="00AC148D" w:rsidRPr="0083114F" w:rsidRDefault="00AC148D" w:rsidP="00B52AD0">
      <w:pPr>
        <w:tabs>
          <w:tab w:val="left" w:pos="683"/>
          <w:tab w:val="right" w:leader="dot" w:pos="9419"/>
        </w:tabs>
        <w:suppressAutoHyphens/>
        <w:kinsoku w:val="0"/>
        <w:overflowPunct w:val="0"/>
        <w:snapToGrid w:val="0"/>
        <w:spacing w:before="120" w:after="120"/>
        <w:ind w:right="43"/>
        <w:jc w:val="both"/>
        <w:rPr>
          <w:rFonts w:ascii="Bookman Old Style" w:hAnsi="Bookman Old Style" w:cstheme="minorHAnsi"/>
          <w:bCs/>
          <w:i/>
          <w:sz w:val="22"/>
          <w:szCs w:val="22"/>
        </w:rPr>
        <w:sectPr w:rsidR="00AC148D" w:rsidRPr="0083114F" w:rsidSect="0028121A">
          <w:footerReference w:type="default" r:id="rId10"/>
          <w:pgSz w:w="11905" w:h="16840"/>
          <w:pgMar w:top="1440" w:right="706" w:bottom="993" w:left="993" w:header="794" w:footer="484" w:gutter="0"/>
          <w:pgNumType w:start="2"/>
          <w:cols w:space="720"/>
          <w:noEndnote/>
          <w:docGrid w:linePitch="326"/>
        </w:sectPr>
      </w:pPr>
    </w:p>
    <w:p w14:paraId="4FC94F44" w14:textId="77777777" w:rsidR="00A370D1" w:rsidRPr="0083114F" w:rsidRDefault="00C337EE" w:rsidP="00B52AD0">
      <w:pPr>
        <w:pStyle w:val="3"/>
        <w:numPr>
          <w:ilvl w:val="0"/>
          <w:numId w:val="9"/>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bookmarkStart w:id="0" w:name="_Toc159936788"/>
      <w:r w:rsidRPr="0083114F">
        <w:rPr>
          <w:rFonts w:ascii="Bookman Old Style" w:hAnsi="Bookman Old Style" w:cstheme="minorHAnsi"/>
          <w:i/>
          <w:sz w:val="22"/>
          <w:szCs w:val="22"/>
        </w:rPr>
        <w:lastRenderedPageBreak/>
        <w:t>ΕΙΣΑΓΩΓΗ</w:t>
      </w:r>
      <w:bookmarkEnd w:id="0"/>
    </w:p>
    <w:p w14:paraId="78F2C8EE" w14:textId="77777777" w:rsidR="00A370D1" w:rsidRPr="0083114F" w:rsidRDefault="00A370D1" w:rsidP="00B52AD0">
      <w:pPr>
        <w:numPr>
          <w:ilvl w:val="1"/>
          <w:numId w:val="9"/>
        </w:numPr>
        <w:tabs>
          <w:tab w:val="left" w:pos="567"/>
        </w:tabs>
        <w:suppressAutoHyphens/>
        <w:kinsoku w:val="0"/>
        <w:overflowPunct w:val="0"/>
        <w:snapToGrid w:val="0"/>
        <w:spacing w:before="120" w:after="120"/>
        <w:ind w:right="43" w:firstLine="0"/>
        <w:jc w:val="both"/>
        <w:rPr>
          <w:rFonts w:ascii="Bookman Old Style" w:hAnsi="Bookman Old Style" w:cstheme="minorHAnsi"/>
          <w:i/>
          <w:sz w:val="22"/>
          <w:szCs w:val="22"/>
          <w:u w:val="single"/>
        </w:rPr>
      </w:pPr>
      <w:bookmarkStart w:id="1" w:name="_Hlk25675975"/>
      <w:r w:rsidRPr="0083114F">
        <w:rPr>
          <w:rFonts w:ascii="Bookman Old Style" w:hAnsi="Bookman Old Style" w:cstheme="minorHAnsi"/>
          <w:i/>
          <w:sz w:val="22"/>
          <w:szCs w:val="22"/>
          <w:u w:val="single"/>
        </w:rPr>
        <w:t>Προοίμιο</w:t>
      </w:r>
    </w:p>
    <w:p w14:paraId="15133B83" w14:textId="77777777" w:rsidR="00A370D1" w:rsidRPr="0083114F" w:rsidRDefault="00A370D1"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Ο Λιμένας Πειραιώς είναι ο μεγαλύτερος λιμένας στην Ελλάδα. Η ακτογραμμή του ξεπερνά σε μήκος τα είκοσι τέσσερα χιλιόμετρα και καλύπτει συνολική επιφάνεια άνω των πέντε εκατομμυρίων τετραγωνικών μέτρων. Λ</w:t>
      </w:r>
      <w:r w:rsidR="000B3361" w:rsidRPr="0083114F">
        <w:rPr>
          <w:rFonts w:ascii="Bookman Old Style" w:hAnsi="Bookman Old Style" w:cstheme="minorHAnsi"/>
          <w:i/>
          <w:sz w:val="22"/>
          <w:szCs w:val="22"/>
        </w:rPr>
        <w:t xml:space="preserve">όγω της γεωγραφικής θέσης του, ο Λιμένας Πειραιώς αποτελεί ζωτικό </w:t>
      </w:r>
      <w:r w:rsidRPr="0083114F">
        <w:rPr>
          <w:rFonts w:ascii="Bookman Old Style" w:hAnsi="Bookman Old Style" w:cstheme="minorHAnsi"/>
          <w:i/>
          <w:sz w:val="22"/>
          <w:szCs w:val="22"/>
        </w:rPr>
        <w:t>κόμβο μεταφορών, εμπορίου και προμηθειών, εξυπηρέτησης τουριστών και επικοινωνιών, καθώς συνδέει τα ελ</w:t>
      </w:r>
      <w:r w:rsidR="000B3361" w:rsidRPr="0083114F">
        <w:rPr>
          <w:rFonts w:ascii="Bookman Old Style" w:hAnsi="Bookman Old Style" w:cstheme="minorHAnsi"/>
          <w:i/>
          <w:sz w:val="22"/>
          <w:szCs w:val="22"/>
        </w:rPr>
        <w:t>ληνικά νησιά με την ηπειρωτική χώρα,</w:t>
      </w:r>
      <w:r w:rsidRPr="0083114F">
        <w:rPr>
          <w:rFonts w:ascii="Bookman Old Style" w:hAnsi="Bookman Old Style" w:cstheme="minorHAnsi"/>
          <w:i/>
          <w:sz w:val="22"/>
          <w:szCs w:val="22"/>
        </w:rPr>
        <w:t xml:space="preserve"> ενώ ταυτόχρονα αποτελεί διεθνές κέντρο θαλάσσιου τουρισμού και της εμπορικής</w:t>
      </w:r>
      <w:r w:rsidR="000B3361" w:rsidRPr="0083114F">
        <w:rPr>
          <w:rFonts w:ascii="Bookman Old Style" w:hAnsi="Bookman Old Style" w:cstheme="minorHAnsi"/>
          <w:i/>
          <w:sz w:val="22"/>
          <w:szCs w:val="22"/>
        </w:rPr>
        <w:t xml:space="preserve"> μεταφοράς αγαθών. </w:t>
      </w:r>
      <w:r w:rsidRPr="0083114F">
        <w:rPr>
          <w:rFonts w:ascii="Bookman Old Style" w:hAnsi="Bookman Old Style" w:cstheme="minorHAnsi"/>
          <w:i/>
          <w:sz w:val="22"/>
          <w:szCs w:val="22"/>
        </w:rPr>
        <w:t>Η θέση του Λιμένος Πειραιώς ευνοεί τη λειτουργία του ως λιμένα τόσο για την ευρύτερη περιοχή της Ελλάδας, όσο και για τα Βαλκάνια και τις χώρες της Μαύρης Θάλασσας.</w:t>
      </w:r>
    </w:p>
    <w:p w14:paraId="1DDEDD8B" w14:textId="77777777" w:rsidR="00A370D1" w:rsidRPr="0083114F" w:rsidRDefault="00A370D1"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Ο Λιμένας Πειραιώς βρίσκεται στη συμβολή των θαλάσσιων οδών που συνδέουν τη Μεσόγειο με τη Βόρεια Ευρώπη, ενώ, χάρη στη γεωγραφική του θέση (νοτίως του 38ου παραλλήλου), τα μεγάλα πλοία της γραμμής μπορούν να τον προσεγγίζουν χωρίς σημαντική παρέκκλιση του δρομολογίου που ακολουθεί το εμπόριο της Άπω Ανατολής. Ο Λιμένας Πειραιώς φιλοξενεί ένα πολύπλοκο και </w:t>
      </w:r>
      <w:r w:rsidR="000B3361" w:rsidRPr="0083114F">
        <w:rPr>
          <w:rFonts w:ascii="Bookman Old Style" w:hAnsi="Bookman Old Style" w:cstheme="minorHAnsi"/>
          <w:i/>
          <w:sz w:val="22"/>
          <w:szCs w:val="22"/>
        </w:rPr>
        <w:t>μοναδικό φάσμα δραστηριοτήτων, στις οποίες</w:t>
      </w:r>
      <w:r w:rsidRPr="0083114F">
        <w:rPr>
          <w:rFonts w:ascii="Bookman Old Style" w:hAnsi="Bookman Old Style" w:cstheme="minorHAnsi"/>
          <w:i/>
          <w:sz w:val="22"/>
          <w:szCs w:val="22"/>
        </w:rPr>
        <w:t xml:space="preserve"> συγκαταλέγονται οι μεταφορές με οχηματαγωγά/επιβατηγά πλοία (είναι ο μεγαλύτερος λιμένας μεταφοράς επιβατών στην Ευρώπη), η εξυπηρέτηση όλων των τύπων φορτίων, κρουαζιέρες, δραστηριότητες επισκευής</w:t>
      </w:r>
      <w:r w:rsidR="000B3361" w:rsidRPr="0083114F">
        <w:rPr>
          <w:rFonts w:ascii="Bookman Old Style" w:hAnsi="Bookman Old Style" w:cstheme="minorHAnsi"/>
          <w:i/>
          <w:sz w:val="22"/>
          <w:szCs w:val="22"/>
        </w:rPr>
        <w:t xml:space="preserve"> πλοίων, καθώς και </w:t>
      </w:r>
      <w:r w:rsidR="000542FC" w:rsidRPr="0083114F">
        <w:rPr>
          <w:rFonts w:ascii="Bookman Old Style" w:hAnsi="Bookman Old Style" w:cstheme="minorHAnsi"/>
          <w:i/>
          <w:sz w:val="22"/>
          <w:szCs w:val="22"/>
        </w:rPr>
        <w:t>η</w:t>
      </w:r>
      <w:r w:rsidR="000B3361" w:rsidRPr="0083114F">
        <w:rPr>
          <w:rFonts w:ascii="Bookman Old Style" w:hAnsi="Bookman Old Style" w:cstheme="minorHAnsi"/>
          <w:i/>
          <w:sz w:val="22"/>
          <w:szCs w:val="22"/>
        </w:rPr>
        <w:t xml:space="preserve"> ελεύθερη</w:t>
      </w:r>
      <w:r w:rsidRPr="0083114F">
        <w:rPr>
          <w:rFonts w:ascii="Bookman Old Style" w:hAnsi="Bookman Old Style" w:cstheme="minorHAnsi"/>
          <w:i/>
          <w:sz w:val="22"/>
          <w:szCs w:val="22"/>
        </w:rPr>
        <w:t xml:space="preserve"> ζώνη του Λιμένος Πειραιώς (μια ελεύθερη ζώνη τελωνειακού ελέγχου τύπου Ι), η οποία λειτουργεί σύμφωνα με την ισχύουσα φορολογική και τελωνειακή νομοθεσία στην περιοχή (Ελεύθερη Ζώνη Πειραιώς).</w:t>
      </w:r>
    </w:p>
    <w:p w14:paraId="09E5E5E1" w14:textId="77777777" w:rsidR="00A370D1" w:rsidRPr="0083114F" w:rsidRDefault="00A370D1" w:rsidP="00B52AD0">
      <w:pPr>
        <w:numPr>
          <w:ilvl w:val="1"/>
          <w:numId w:val="9"/>
        </w:numPr>
        <w:tabs>
          <w:tab w:val="left" w:pos="567"/>
        </w:tabs>
        <w:suppressAutoHyphens/>
        <w:kinsoku w:val="0"/>
        <w:overflowPunct w:val="0"/>
        <w:snapToGrid w:val="0"/>
        <w:spacing w:before="120" w:after="120"/>
        <w:ind w:right="43" w:firstLine="0"/>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Οργανισμός Λιμένος Πειραιώς Α.Ε. (ΟΛΠ)</w:t>
      </w:r>
    </w:p>
    <w:p w14:paraId="53B0AE0C" w14:textId="77777777" w:rsidR="00A370D1" w:rsidRPr="0083114F" w:rsidRDefault="00A370D1"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Ο ΟΛΠ είναι το νομικό πρόσωπο, που έχει αναλάβει τη διοίκηση και τη λειτουργία του Λιμένος Πειραιώς. Συστάθηκε ως νομικό πρόσωπο δημοσίου δικαίου δυνάμει του Νόμου 4748/1930, ο οποίος αναμορφώθηκε με τον Αναγκαστικό Νόμο 1559/1950 και κυρώθηκε με τον Νόμο 1630/1951, όπως έκαστος τροποποιήθηκε και συμπληρώθηκε μεταγενέστερα. Το 1999 ο ΟΛΠ</w:t>
      </w:r>
      <w:r w:rsidR="000B3361"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μετασχηματίστηκε σε μετοχική εταιρεία (ανώνυμη εταιρεία).</w:t>
      </w:r>
    </w:p>
    <w:p w14:paraId="3C11DCE0" w14:textId="721ED3EB" w:rsidR="00A370D1" w:rsidRPr="0083114F" w:rsidRDefault="00A370D1"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Τον Απρίλιο 2016, και αφού πραγματοποιήθηκε ανοιχτός δημόσιος διαγωνισμός, το Ταμείο Αξιοποίησης Ιδιωτικής Περιουσίας του Δημοσίου (ΤΑΙΠΕΔ), με την ιδιότητα του βασικού μετόχου του ΟΛΠ, και η εταιρεία COSCO HK Ltd συνήψαν Σύμβαση Αγοράς Μετοχών για την απόκτηση της πλειοψηφικής συμμετοχής στο μετοχικό κεφάλαιο του ΟΛΠ. Τον Αύγουστο 2016, ο ΟΛΠ έπαυσε να είναι κρατική εταιρεία και έκτοτε είναι ιδιωτική εταιρεία, σκοπός της οποίας είναι να εκπληρώνει τις υποχρεώσεις της, να διεξάγει τις δραστηριότητές της και να ασκεί τις εξουσίες της δυνάμει της τροποποιηθείσας σύμβασης παραχώρησης μεταξύ του Ελληνικού Δημοσίου και του ΟΛΠ, που κυρώθηκε με τον Νόμο 4404/2016</w:t>
      </w:r>
      <w:r w:rsidR="002719FA" w:rsidRPr="0083114F">
        <w:rPr>
          <w:rFonts w:ascii="Bookman Old Style" w:hAnsi="Bookman Old Style" w:cstheme="minorHAnsi"/>
          <w:i/>
          <w:sz w:val="22"/>
          <w:szCs w:val="22"/>
        </w:rPr>
        <w:t xml:space="preserve">, όπως τροποποιήθηκε και ισχύει. </w:t>
      </w:r>
    </w:p>
    <w:p w14:paraId="1453410A" w14:textId="77777777" w:rsidR="00690CD9" w:rsidRPr="0083114F" w:rsidRDefault="00690CD9" w:rsidP="00B52AD0">
      <w:pPr>
        <w:pStyle w:val="3"/>
        <w:numPr>
          <w:ilvl w:val="0"/>
          <w:numId w:val="9"/>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bookmarkStart w:id="2" w:name="_Toc159936789"/>
      <w:r w:rsidRPr="0083114F">
        <w:rPr>
          <w:rFonts w:ascii="Bookman Old Style" w:hAnsi="Bookman Old Style" w:cstheme="minorHAnsi"/>
          <w:i/>
          <w:sz w:val="22"/>
          <w:szCs w:val="22"/>
        </w:rPr>
        <w:t>ΟΡΙΣΜΟΙ</w:t>
      </w:r>
      <w:bookmarkEnd w:id="2"/>
    </w:p>
    <w:p w14:paraId="58F2D0EE" w14:textId="77777777" w:rsidR="00690CD9" w:rsidRPr="0083114F" w:rsidRDefault="00690CD9"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Προκειμένου οι όροι της παρούσας Πρόσκλησης Εκδήλωσης Ενδιαφέροντος να καταστούν κατανοητοί, κατωτέρω παρατίθενται οι ορισμοί των ακόλουθων όρων:</w:t>
      </w:r>
    </w:p>
    <w:p w14:paraId="7646326B" w14:textId="77777777" w:rsidR="00690CD9" w:rsidRPr="0083114F" w:rsidRDefault="00690CD9" w:rsidP="00B52AD0">
      <w:pPr>
        <w:pStyle w:val="a3"/>
        <w:numPr>
          <w:ilvl w:val="0"/>
          <w:numId w:val="6"/>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«Προσκαλούσα Εταιρεία»</w:t>
      </w:r>
      <w:r w:rsidRPr="0083114F">
        <w:rPr>
          <w:rFonts w:ascii="Bookman Old Style" w:hAnsi="Bookman Old Style" w:cstheme="minorHAnsi"/>
          <w:i/>
          <w:sz w:val="22"/>
          <w:szCs w:val="22"/>
        </w:rPr>
        <w:t>: η ανώνυμη εταιρεία, με την εταιρική επωνυμία «Οργανισμός Λιμένος Πειραιώς Α.Ε.»</w:t>
      </w:r>
    </w:p>
    <w:p w14:paraId="7E092BA7" w14:textId="77777777" w:rsidR="00690CD9" w:rsidRPr="0083114F" w:rsidRDefault="00690CD9" w:rsidP="00B52AD0">
      <w:pPr>
        <w:pStyle w:val="a3"/>
        <w:numPr>
          <w:ilvl w:val="0"/>
          <w:numId w:val="6"/>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«Εξουσιοδοτημένος Εκπρόσωπος»</w:t>
      </w:r>
      <w:r w:rsidRPr="0083114F">
        <w:rPr>
          <w:rFonts w:ascii="Bookman Old Style" w:hAnsi="Bookman Old Style" w:cstheme="minorHAnsi"/>
          <w:i/>
          <w:sz w:val="22"/>
          <w:szCs w:val="22"/>
        </w:rPr>
        <w:t>: ο νόμιμος εκπρόσωπος του Αιτούντα (σύμφωνα με το καταστατικό/την ιδρυτική πράξη του Αιτούντα) ή ο ειδικώς εξουσιοδοτημένος εκπρόσωπος (με απόφαση του αρμόδιου οργάνου του Αιτούντα), κατά περίπτωση, με εξουσία να δεσμεύει τον Αιτούντα καθώς και να υπογράφει και να υποβάλει την Αίτηση του Αιτούντα·</w:t>
      </w:r>
    </w:p>
    <w:p w14:paraId="40DC9E61" w14:textId="77777777" w:rsidR="00690CD9" w:rsidRPr="0083114F" w:rsidRDefault="00690CD9" w:rsidP="00B52AD0">
      <w:pPr>
        <w:pStyle w:val="a3"/>
        <w:numPr>
          <w:ilvl w:val="0"/>
          <w:numId w:val="6"/>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«Υπεύθυνη Δήλωση»</w:t>
      </w:r>
      <w:r w:rsidRPr="0083114F">
        <w:rPr>
          <w:rFonts w:ascii="Bookman Old Style" w:hAnsi="Bookman Old Style" w:cstheme="minorHAnsi"/>
          <w:i/>
          <w:sz w:val="22"/>
          <w:szCs w:val="22"/>
        </w:rPr>
        <w:t>: αναφέρεται στην Υπεύθυνη Δήλωση του Νόμου 1599/1986 ή, στην περίπτωση αλλοδαπού Αιτούντα, σε κείμενο ανάλογης μορφής, σύμφωνα με τις διατάξεις της χώρας προέλευσης αυτού, υπογεγραμμένη από τον Εξουσιοδοτημένο Εκπρόσωπο. Σε κάθε περίπτωση, η αναφορά στον όρο «Υπεύθυνη Δήλωση» θα σημαίνει ότι αυτή θα φέρει βεβαίωση του γνήσιου της υπογραφής του υπογράφοντα</w:t>
      </w:r>
      <w:r w:rsidR="001D128D" w:rsidRPr="0083114F">
        <w:rPr>
          <w:rFonts w:ascii="Bookman Old Style" w:hAnsi="Bookman Old Style" w:cstheme="minorHAnsi"/>
          <w:i/>
          <w:sz w:val="22"/>
          <w:szCs w:val="22"/>
        </w:rPr>
        <w:t>.</w:t>
      </w:r>
    </w:p>
    <w:p w14:paraId="6AB4BAB0" w14:textId="77777777" w:rsidR="00690CD9" w:rsidRPr="0083114F" w:rsidRDefault="00690CD9" w:rsidP="00B52AD0">
      <w:pPr>
        <w:numPr>
          <w:ilvl w:val="0"/>
          <w:numId w:val="6"/>
        </w:numPr>
        <w:tabs>
          <w:tab w:val="left" w:pos="567"/>
        </w:tabs>
        <w:suppressAutoHyphens/>
        <w:kinsoku w:val="0"/>
        <w:overflowPunct w:val="0"/>
        <w:snapToGrid w:val="0"/>
        <w:spacing w:before="120" w:after="120"/>
        <w:ind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«Πρόσκληση Εκδήλωσης Ενδιαφέροντος»</w:t>
      </w:r>
      <w:r w:rsidRPr="0083114F">
        <w:rPr>
          <w:rFonts w:ascii="Bookman Old Style" w:hAnsi="Bookman Old Style" w:cstheme="minorHAnsi"/>
          <w:i/>
          <w:sz w:val="22"/>
          <w:szCs w:val="22"/>
        </w:rPr>
        <w:t>: το παρόν έγγραφο</w:t>
      </w:r>
    </w:p>
    <w:p w14:paraId="326AEEC5" w14:textId="5D2E9402" w:rsidR="00690CD9" w:rsidRPr="0083114F" w:rsidRDefault="00690CD9" w:rsidP="00B52AD0">
      <w:pPr>
        <w:pStyle w:val="a3"/>
        <w:numPr>
          <w:ilvl w:val="0"/>
          <w:numId w:val="6"/>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 xml:space="preserve">«Αιτών»: </w:t>
      </w:r>
      <w:r w:rsidR="009B12FF" w:rsidRPr="0083114F">
        <w:rPr>
          <w:rFonts w:ascii="Bookman Old Style" w:hAnsi="Bookman Old Style" w:cstheme="minorHAnsi"/>
          <w:b/>
          <w:bCs/>
          <w:i/>
          <w:sz w:val="22"/>
          <w:szCs w:val="22"/>
        </w:rPr>
        <w:t xml:space="preserve">Τα φυσικά </w:t>
      </w:r>
      <w:r w:rsidRPr="0083114F">
        <w:rPr>
          <w:rFonts w:ascii="Bookman Old Style" w:hAnsi="Bookman Old Style" w:cstheme="minorHAnsi"/>
          <w:i/>
          <w:sz w:val="22"/>
          <w:szCs w:val="22"/>
        </w:rPr>
        <w:t>ή τα νομικά πρόσωπα/εταιρείες που συμμετέχουν</w:t>
      </w:r>
      <w:r w:rsidR="009B12FF"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xml:space="preserve">στη διαδικασία </w:t>
      </w:r>
      <w:r w:rsidRPr="0083114F">
        <w:rPr>
          <w:rFonts w:ascii="Bookman Old Style" w:hAnsi="Bookman Old Style" w:cstheme="minorHAnsi"/>
          <w:i/>
          <w:sz w:val="22"/>
          <w:szCs w:val="22"/>
        </w:rPr>
        <w:lastRenderedPageBreak/>
        <w:t xml:space="preserve">δημιουργίας </w:t>
      </w:r>
      <w:r w:rsidR="009B12FF" w:rsidRPr="0083114F">
        <w:rPr>
          <w:rFonts w:ascii="Bookman Old Style" w:hAnsi="Bookman Old Style" w:cstheme="minorHAnsi"/>
          <w:i/>
          <w:sz w:val="22"/>
          <w:szCs w:val="22"/>
        </w:rPr>
        <w:t xml:space="preserve">Μητρώου </w:t>
      </w:r>
      <w:r w:rsidRPr="0083114F">
        <w:rPr>
          <w:rFonts w:ascii="Bookman Old Style" w:hAnsi="Bookman Old Style" w:cstheme="minorHAnsi"/>
          <w:i/>
          <w:sz w:val="22"/>
          <w:szCs w:val="22"/>
        </w:rPr>
        <w:t>Εγκεκριμένων Προμηθευτών με την υποβολή Αίτησης στα πλαίσια της παρούσας Πρόσκλησης Εκδήλωσης Ενδιαφέροντος·</w:t>
      </w:r>
    </w:p>
    <w:p w14:paraId="4B56C692" w14:textId="77777777" w:rsidR="00690CD9" w:rsidRPr="0083114F" w:rsidRDefault="00690CD9" w:rsidP="00B52AD0">
      <w:pPr>
        <w:pStyle w:val="a3"/>
        <w:numPr>
          <w:ilvl w:val="0"/>
          <w:numId w:val="6"/>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«Αίτηση»</w:t>
      </w:r>
      <w:r w:rsidRPr="0083114F">
        <w:rPr>
          <w:rFonts w:ascii="Bookman Old Style" w:hAnsi="Bookman Old Style" w:cstheme="minorHAnsi"/>
          <w:i/>
          <w:sz w:val="22"/>
          <w:szCs w:val="22"/>
        </w:rPr>
        <w:t>: Η αίτηση που θα υποβληθεί από τους Αιτούντες στα πλαίσια της παρούσας Πρόσκλησης Εκδήλωσης Ενδιαφέροντος, η οποία θα συνοδεύεται από τον φάκελο Εκδήλωσης Ενδιαφέροντος .</w:t>
      </w:r>
    </w:p>
    <w:p w14:paraId="5B0CA20F" w14:textId="77777777" w:rsidR="00690CD9" w:rsidRPr="0083114F" w:rsidRDefault="00690CD9" w:rsidP="00B52AD0">
      <w:pPr>
        <w:pStyle w:val="a3"/>
        <w:numPr>
          <w:ilvl w:val="0"/>
          <w:numId w:val="6"/>
        </w:numPr>
        <w:tabs>
          <w:tab w:val="left" w:pos="567"/>
          <w:tab w:val="left" w:pos="193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bCs/>
          <w:i/>
          <w:sz w:val="22"/>
          <w:szCs w:val="22"/>
        </w:rPr>
        <w:t xml:space="preserve">«Μητρώο </w:t>
      </w:r>
      <w:r w:rsidR="00F638AA" w:rsidRPr="0083114F">
        <w:rPr>
          <w:rFonts w:ascii="Bookman Old Style" w:hAnsi="Bookman Old Style" w:cstheme="minorHAnsi"/>
          <w:b/>
          <w:bCs/>
          <w:i/>
          <w:sz w:val="22"/>
          <w:szCs w:val="22"/>
        </w:rPr>
        <w:t>Προμηθευτών</w:t>
      </w:r>
      <w:r w:rsidR="00366AC7" w:rsidRPr="0083114F">
        <w:rPr>
          <w:rFonts w:ascii="Bookman Old Style" w:hAnsi="Bookman Old Style" w:cstheme="minorHAnsi"/>
          <w:b/>
          <w:bCs/>
          <w:i/>
          <w:sz w:val="22"/>
          <w:szCs w:val="22"/>
        </w:rPr>
        <w:t xml:space="preserve"> ή Μητρώο</w:t>
      </w:r>
      <w:r w:rsidRPr="0083114F">
        <w:rPr>
          <w:rFonts w:ascii="Bookman Old Style" w:hAnsi="Bookman Old Style" w:cstheme="minorHAnsi"/>
          <w:b/>
          <w:bCs/>
          <w:i/>
          <w:sz w:val="22"/>
          <w:szCs w:val="22"/>
        </w:rPr>
        <w:t>»</w:t>
      </w:r>
      <w:r w:rsidRPr="0083114F">
        <w:rPr>
          <w:rFonts w:ascii="Bookman Old Style" w:hAnsi="Bookman Old Style" w:cstheme="minorHAnsi"/>
          <w:i/>
          <w:sz w:val="22"/>
          <w:szCs w:val="22"/>
        </w:rPr>
        <w:t>: Έχει την έννοια του άρθρου 11 του Κανονισμού Ανάθεσης Συμβάσεων και Υποπαραχωρήσεων της ΟΛΠ Α.Ε. όπως αυτός είναι σε ισχύ και έχει αναρτηθεί στην ιστοσελίδα του ΟΛΠ. Η ομάδα των Υποψηφίων, που έχουν αξιολογηθεί από τον ΟΛΠ ΑΕ, σύμφωνα με τις διαδικασίες της Πρόσκλησης Εκδήλωσης Ενδιαφέροντος, και έχουν ανακηρυχθεί ως επιλέξιμοι Προμηθευτές, οι οποίοι προσφέρουν εργασίες και υπηρεσίες υψηλής ποιότητας, έχουν καλή επαγγελματική φήμη, ασφαλές οικονομικό λογιστικό σύστημα, εφαρμόζουν προηγμένη τεχνολογία και διαθέτουν ύψιστη επαγγελματική ακεραιότητα.</w:t>
      </w:r>
    </w:p>
    <w:p w14:paraId="0EB1FD2F" w14:textId="77777777" w:rsidR="00A370D1" w:rsidRPr="0083114F" w:rsidRDefault="00C337EE" w:rsidP="00B52AD0">
      <w:pPr>
        <w:pStyle w:val="3"/>
        <w:numPr>
          <w:ilvl w:val="0"/>
          <w:numId w:val="9"/>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bookmarkStart w:id="3" w:name="_Toc159936790"/>
      <w:r w:rsidRPr="0083114F">
        <w:rPr>
          <w:rFonts w:ascii="Bookman Old Style" w:hAnsi="Bookman Old Style" w:cstheme="minorHAnsi"/>
          <w:i/>
          <w:sz w:val="22"/>
          <w:szCs w:val="22"/>
        </w:rPr>
        <w:t>ΠΡΟΣΚΑΛΟΥΣΑ ΕΤΑΙΡΕΙΑ - ΑΝΤΙΚΕΙΜΕΝΟ ΤΗΣ ΠΡΟΣΚΛΗΣΗΣ ΕΚΔΗΛΩΣΗΣ ΕΝΔΙΑΦΕΡΟΝΤΟΣ</w:t>
      </w:r>
      <w:bookmarkEnd w:id="3"/>
    </w:p>
    <w:p w14:paraId="5D4A9E7B" w14:textId="77777777" w:rsidR="00A370D1" w:rsidRPr="0083114F" w:rsidRDefault="00A370D1" w:rsidP="00B52AD0">
      <w:pPr>
        <w:numPr>
          <w:ilvl w:val="1"/>
          <w:numId w:val="9"/>
        </w:numPr>
        <w:tabs>
          <w:tab w:val="left" w:pos="284"/>
        </w:tabs>
        <w:suppressAutoHyphens/>
        <w:kinsoku w:val="0"/>
        <w:overflowPunct w:val="0"/>
        <w:snapToGrid w:val="0"/>
        <w:spacing w:before="120" w:after="120"/>
        <w:ind w:right="43" w:firstLine="0"/>
        <w:jc w:val="both"/>
        <w:rPr>
          <w:rFonts w:ascii="Bookman Old Style" w:hAnsi="Bookman Old Style" w:cstheme="minorHAnsi"/>
          <w:i/>
          <w:sz w:val="22"/>
          <w:szCs w:val="22"/>
        </w:rPr>
      </w:pPr>
      <w:r w:rsidRPr="0083114F">
        <w:rPr>
          <w:rFonts w:ascii="Bookman Old Style" w:hAnsi="Bookman Old Style" w:cstheme="minorHAnsi"/>
          <w:i/>
          <w:sz w:val="22"/>
          <w:szCs w:val="22"/>
          <w:u w:val="single"/>
        </w:rPr>
        <w:t>Η Προσκαλούσα Εταιρεία</w:t>
      </w:r>
    </w:p>
    <w:p w14:paraId="12AECD8C" w14:textId="77777777" w:rsidR="003910A4" w:rsidRPr="0083114F" w:rsidRDefault="00A370D1" w:rsidP="00B52AD0">
      <w:pPr>
        <w:suppressAutoHyphens/>
        <w:kinsoku w:val="0"/>
        <w:overflowPunct w:val="0"/>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Οι Αιτήσεις υποβάλλονται στη διεύθυνση:</w:t>
      </w:r>
    </w:p>
    <w:p w14:paraId="571026CF" w14:textId="77777777" w:rsidR="00A370D1" w:rsidRPr="0083114F" w:rsidRDefault="00A370D1" w:rsidP="00B52AD0">
      <w:pPr>
        <w:pStyle w:val="a3"/>
        <w:suppressAutoHyphens/>
        <w:kinsoku w:val="0"/>
        <w:overflowPunct w:val="0"/>
        <w:snapToGrid w:val="0"/>
        <w:spacing w:before="120" w:after="120"/>
        <w:ind w:left="0" w:right="45"/>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Οργανισμός Λιμένος Πειραιώς Α.Ε.</w:t>
      </w:r>
    </w:p>
    <w:p w14:paraId="21ADC0D2" w14:textId="77777777" w:rsidR="003910A4" w:rsidRPr="0083114F" w:rsidRDefault="00A370D1" w:rsidP="00B52AD0">
      <w:pPr>
        <w:pStyle w:val="a3"/>
        <w:suppressAutoHyphens/>
        <w:kinsoku w:val="0"/>
        <w:overflowPunct w:val="0"/>
        <w:snapToGrid w:val="0"/>
        <w:spacing w:before="120" w:after="120"/>
        <w:ind w:left="0" w:right="45"/>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Ακτή Μιαούλη 10, </w:t>
      </w:r>
      <w:r w:rsidR="00C40C41" w:rsidRPr="0083114F">
        <w:rPr>
          <w:rFonts w:ascii="Bookman Old Style" w:hAnsi="Bookman Old Style" w:cstheme="minorHAnsi"/>
          <w:i/>
          <w:sz w:val="22"/>
          <w:szCs w:val="22"/>
        </w:rPr>
        <w:t xml:space="preserve">Γραμματεία του </w:t>
      </w:r>
      <w:r w:rsidR="00835EED" w:rsidRPr="0083114F">
        <w:rPr>
          <w:rFonts w:ascii="Bookman Old Style" w:hAnsi="Bookman Old Style" w:cstheme="minorHAnsi"/>
          <w:i/>
          <w:sz w:val="22"/>
          <w:szCs w:val="22"/>
        </w:rPr>
        <w:t>Τμήμα</w:t>
      </w:r>
      <w:r w:rsidR="00D60C8A" w:rsidRPr="0083114F">
        <w:rPr>
          <w:rFonts w:ascii="Bookman Old Style" w:hAnsi="Bookman Old Style" w:cstheme="minorHAnsi"/>
          <w:i/>
          <w:sz w:val="22"/>
          <w:szCs w:val="22"/>
        </w:rPr>
        <w:t>τος</w:t>
      </w:r>
      <w:r w:rsidR="00835EED" w:rsidRPr="0083114F">
        <w:rPr>
          <w:rFonts w:ascii="Bookman Old Style" w:hAnsi="Bookman Old Style" w:cstheme="minorHAnsi"/>
          <w:i/>
          <w:sz w:val="22"/>
          <w:szCs w:val="22"/>
        </w:rPr>
        <w:t xml:space="preserve"> Προμηθειών</w:t>
      </w:r>
    </w:p>
    <w:p w14:paraId="21CB082A" w14:textId="77777777" w:rsidR="00A370D1" w:rsidRPr="0083114F" w:rsidRDefault="00835EED" w:rsidP="00B52AD0">
      <w:pPr>
        <w:pStyle w:val="a3"/>
        <w:suppressAutoHyphens/>
        <w:kinsoku w:val="0"/>
        <w:overflowPunct w:val="0"/>
        <w:snapToGrid w:val="0"/>
        <w:spacing w:before="120" w:after="120"/>
        <w:ind w:left="0" w:right="45"/>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Γραφείο 2</w:t>
      </w:r>
      <w:r w:rsidR="00E74CB9" w:rsidRPr="0083114F">
        <w:rPr>
          <w:rFonts w:ascii="Bookman Old Style" w:hAnsi="Bookman Old Style" w:cstheme="minorHAnsi"/>
          <w:i/>
          <w:sz w:val="22"/>
          <w:szCs w:val="22"/>
          <w:lang w:val="en-US"/>
        </w:rPr>
        <w:t>09</w:t>
      </w:r>
      <w:r w:rsidR="00C40C41" w:rsidRPr="0083114F">
        <w:rPr>
          <w:rFonts w:ascii="Bookman Old Style" w:hAnsi="Bookman Old Style" w:cstheme="minorHAnsi"/>
          <w:i/>
          <w:sz w:val="22"/>
          <w:szCs w:val="22"/>
        </w:rPr>
        <w:t>, 1</w:t>
      </w:r>
      <w:r w:rsidR="00C40C41" w:rsidRPr="0083114F">
        <w:rPr>
          <w:rFonts w:ascii="Bookman Old Style" w:hAnsi="Bookman Old Style" w:cstheme="minorHAnsi"/>
          <w:i/>
          <w:sz w:val="22"/>
          <w:szCs w:val="22"/>
          <w:vertAlign w:val="superscript"/>
        </w:rPr>
        <w:t>ος</w:t>
      </w:r>
      <w:r w:rsidR="00C40C41" w:rsidRPr="0083114F">
        <w:rPr>
          <w:rFonts w:ascii="Bookman Old Style" w:hAnsi="Bookman Old Style" w:cstheme="minorHAnsi"/>
          <w:i/>
          <w:sz w:val="22"/>
          <w:szCs w:val="22"/>
        </w:rPr>
        <w:t xml:space="preserve"> όροφος</w:t>
      </w:r>
    </w:p>
    <w:p w14:paraId="0504FEDD" w14:textId="77777777" w:rsidR="00A370D1" w:rsidRPr="0083114F" w:rsidRDefault="00A370D1" w:rsidP="00B52AD0">
      <w:pPr>
        <w:pStyle w:val="a3"/>
        <w:suppressAutoHyphens/>
        <w:kinsoku w:val="0"/>
        <w:overflowPunct w:val="0"/>
        <w:snapToGrid w:val="0"/>
        <w:spacing w:before="120" w:after="120"/>
        <w:ind w:left="0" w:right="45"/>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185 38, Πειραιάς, Ελλάδα</w:t>
      </w:r>
    </w:p>
    <w:p w14:paraId="2BB22254" w14:textId="77777777" w:rsidR="00A370D1" w:rsidRPr="0083114F" w:rsidRDefault="00A370D1" w:rsidP="00B52AD0">
      <w:pPr>
        <w:numPr>
          <w:ilvl w:val="1"/>
          <w:numId w:val="9"/>
        </w:numPr>
        <w:tabs>
          <w:tab w:val="left" w:pos="284"/>
        </w:tabs>
        <w:suppressAutoHyphens/>
        <w:kinsoku w:val="0"/>
        <w:overflowPunct w:val="0"/>
        <w:snapToGrid w:val="0"/>
        <w:spacing w:before="120" w:after="120"/>
        <w:ind w:right="43" w:firstLine="0"/>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Αντικείμενο της Πρόσκλησης Εκδήλωσης Ενδιαφέροντος</w:t>
      </w:r>
    </w:p>
    <w:p w14:paraId="6BDBB346" w14:textId="55AC05EF" w:rsidR="00EB5EA9" w:rsidRPr="0083114F" w:rsidRDefault="00EB5EA9"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Ο Οργανισμός Λιμένος Πειραιώς Α.Ε. ενδιαφέρεται να προβεί στην</w:t>
      </w:r>
      <w:r w:rsidR="001D128D" w:rsidRPr="0083114F">
        <w:rPr>
          <w:rFonts w:ascii="Bookman Old Style" w:hAnsi="Bookman Old Style" w:cstheme="minorHAnsi"/>
          <w:i/>
          <w:sz w:val="22"/>
          <w:szCs w:val="22"/>
        </w:rPr>
        <w:t xml:space="preserve"> </w:t>
      </w:r>
      <w:proofErr w:type="spellStart"/>
      <w:r w:rsidR="008C2B48">
        <w:rPr>
          <w:rFonts w:ascii="Bookman Old Style" w:hAnsi="Bookman Old Style" w:cstheme="minorHAnsi"/>
          <w:i/>
          <w:sz w:val="22"/>
          <w:szCs w:val="22"/>
        </w:rPr>
        <w:t>επικαιροποίηση</w:t>
      </w:r>
      <w:proofErr w:type="spellEnd"/>
      <w:r w:rsidR="008C2B48">
        <w:rPr>
          <w:rFonts w:ascii="Bookman Old Style" w:hAnsi="Bookman Old Style" w:cstheme="minorHAnsi"/>
          <w:i/>
          <w:sz w:val="22"/>
          <w:szCs w:val="22"/>
        </w:rPr>
        <w:t xml:space="preserve"> του</w:t>
      </w:r>
      <w:r w:rsidR="004B7539" w:rsidRPr="0083114F">
        <w:rPr>
          <w:rFonts w:ascii="Bookman Old Style" w:hAnsi="Bookman Old Style" w:cstheme="minorHAnsi"/>
          <w:i/>
          <w:sz w:val="22"/>
          <w:szCs w:val="22"/>
        </w:rPr>
        <w:t xml:space="preserve"> Μητρώου </w:t>
      </w:r>
      <w:r w:rsidR="002E7632" w:rsidRPr="0083114F">
        <w:rPr>
          <w:rFonts w:ascii="Bookman Old Style" w:hAnsi="Bookman Old Style" w:cstheme="minorHAnsi"/>
          <w:i/>
          <w:sz w:val="22"/>
          <w:szCs w:val="22"/>
        </w:rPr>
        <w:t xml:space="preserve">Υποψηφίων Αναδόχων  παροχής υπηρεσιών χειρισμού-οδήγησης  και </w:t>
      </w:r>
      <w:bookmarkStart w:id="4" w:name="_Hlk115862322"/>
      <w:r w:rsidR="002E7632" w:rsidRPr="0083114F">
        <w:rPr>
          <w:rFonts w:ascii="Bookman Old Style" w:hAnsi="Bookman Old Style" w:cstheme="minorHAnsi"/>
          <w:i/>
          <w:sz w:val="22"/>
          <w:szCs w:val="22"/>
        </w:rPr>
        <w:t xml:space="preserve">φορτοεκφορτωτικών εργασιών </w:t>
      </w:r>
      <w:bookmarkEnd w:id="4"/>
      <w:r w:rsidR="002E7632" w:rsidRPr="0083114F">
        <w:rPr>
          <w:rFonts w:ascii="Bookman Old Style" w:hAnsi="Bookman Old Style" w:cstheme="minorHAnsi"/>
          <w:i/>
          <w:sz w:val="22"/>
          <w:szCs w:val="22"/>
        </w:rPr>
        <w:t>για τις ανάγκες εγκαταστάσεων της ΟΛΠ ΑΕ</w:t>
      </w:r>
      <w:r w:rsidR="004642F7" w:rsidRPr="0083114F">
        <w:rPr>
          <w:rFonts w:ascii="Bookman Old Style" w:hAnsi="Bookman Old Style" w:cstheme="minorHAnsi"/>
          <w:i/>
          <w:sz w:val="22"/>
          <w:szCs w:val="22"/>
        </w:rPr>
        <w:t>.</w:t>
      </w:r>
      <w:r w:rsidR="00A033AF" w:rsidRPr="0083114F">
        <w:rPr>
          <w:rFonts w:ascii="Bookman Old Style" w:hAnsi="Bookman Old Style" w:cstheme="minorHAnsi"/>
          <w:i/>
          <w:sz w:val="22"/>
          <w:szCs w:val="22"/>
        </w:rPr>
        <w:t xml:space="preserve"> Ο ανωτέρω κατάλογος θα χρησιμοποιείται κατά τη διάρκεια διαδικασιών</w:t>
      </w:r>
      <w:r w:rsidR="003E6E7B" w:rsidRPr="0083114F">
        <w:rPr>
          <w:rFonts w:ascii="Bookman Old Style" w:hAnsi="Bookman Old Style" w:cstheme="minorHAnsi"/>
          <w:i/>
          <w:sz w:val="22"/>
          <w:szCs w:val="22"/>
        </w:rPr>
        <w:t xml:space="preserve"> ανάθεσης</w:t>
      </w:r>
      <w:r w:rsidR="00A033AF" w:rsidRPr="0083114F">
        <w:rPr>
          <w:rFonts w:ascii="Bookman Old Style" w:hAnsi="Bookman Old Style" w:cstheme="minorHAnsi"/>
          <w:i/>
          <w:sz w:val="22"/>
          <w:szCs w:val="22"/>
        </w:rPr>
        <w:t xml:space="preserve"> σύμφωνα με τον Κανονισμό </w:t>
      </w:r>
      <w:r w:rsidR="003E6E7B" w:rsidRPr="0083114F">
        <w:rPr>
          <w:rFonts w:ascii="Bookman Old Style" w:hAnsi="Bookman Old Style" w:cstheme="minorHAnsi"/>
          <w:i/>
          <w:sz w:val="22"/>
          <w:szCs w:val="22"/>
        </w:rPr>
        <w:t xml:space="preserve">Ανάθεσης Συμβάσεων </w:t>
      </w:r>
      <w:r w:rsidR="00A033AF" w:rsidRPr="0083114F">
        <w:rPr>
          <w:rFonts w:ascii="Bookman Old Style" w:hAnsi="Bookman Old Style" w:cstheme="minorHAnsi"/>
          <w:i/>
          <w:sz w:val="22"/>
          <w:szCs w:val="22"/>
        </w:rPr>
        <w:t>του ΟΛΠ Α.Ε.</w:t>
      </w:r>
    </w:p>
    <w:p w14:paraId="647B5E28" w14:textId="0EBC7643" w:rsidR="004B7539" w:rsidRPr="0083114F" w:rsidRDefault="007B670C"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Οι ενδιαφερόμενοι μπορούν να υποβάλλουν αίτηση προκειμένου να περιληφθούν στους καταλόγους που θα καταρτιστούν</w:t>
      </w:r>
      <w:r w:rsidR="004B7539" w:rsidRPr="0083114F">
        <w:rPr>
          <w:rFonts w:ascii="Bookman Old Style" w:hAnsi="Bookman Old Style" w:cstheme="minorHAnsi"/>
          <w:i/>
          <w:sz w:val="22"/>
          <w:szCs w:val="22"/>
        </w:rPr>
        <w:t xml:space="preserve"> </w:t>
      </w:r>
      <w:r w:rsidR="00A6524E" w:rsidRPr="0083114F">
        <w:rPr>
          <w:rFonts w:ascii="Bookman Old Style" w:hAnsi="Bookman Old Style" w:cstheme="minorHAnsi"/>
          <w:i/>
          <w:sz w:val="22"/>
          <w:szCs w:val="22"/>
        </w:rPr>
        <w:t xml:space="preserve">για μία ή περισσότερες από τις παρακάτω κατηγορίες </w:t>
      </w:r>
      <w:r w:rsidRPr="0083114F">
        <w:rPr>
          <w:rFonts w:ascii="Bookman Old Style" w:hAnsi="Bookman Old Style" w:cstheme="minorHAnsi"/>
          <w:i/>
          <w:sz w:val="22"/>
          <w:szCs w:val="22"/>
        </w:rPr>
        <w:t>υπό την προϋπόθεση ότι πληρούν τα κριτήρια που τίθενται στην παρούσα πρόσκληση.</w:t>
      </w:r>
      <w:r w:rsidR="00A6524E" w:rsidRPr="0083114F">
        <w:rPr>
          <w:rFonts w:ascii="Bookman Old Style" w:hAnsi="Bookman Old Style"/>
          <w:i/>
          <w:sz w:val="22"/>
          <w:szCs w:val="22"/>
        </w:rPr>
        <w:t xml:space="preserve"> </w:t>
      </w:r>
      <w:r w:rsidR="00A6524E" w:rsidRPr="0083114F">
        <w:rPr>
          <w:rFonts w:ascii="Bookman Old Style" w:hAnsi="Bookman Old Style" w:cstheme="minorHAnsi"/>
          <w:i/>
          <w:sz w:val="22"/>
          <w:szCs w:val="22"/>
        </w:rPr>
        <w:t>Οι κατηγορίες είναι:</w:t>
      </w:r>
    </w:p>
    <w:p w14:paraId="6F11ADF2" w14:textId="76100287" w:rsidR="00A6524E" w:rsidRPr="0083114F" w:rsidRDefault="00077B31" w:rsidP="00B52AD0">
      <w:pPr>
        <w:pStyle w:val="a3"/>
        <w:numPr>
          <w:ilvl w:val="0"/>
          <w:numId w:val="41"/>
        </w:numPr>
        <w:suppressAutoHyphens/>
        <w:kinsoku w:val="0"/>
        <w:overflowPunct w:val="0"/>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A6524E" w:rsidRPr="0083114F">
        <w:rPr>
          <w:rFonts w:ascii="Bookman Old Style" w:hAnsi="Bookman Old Style" w:cstheme="minorHAnsi"/>
          <w:i/>
          <w:sz w:val="22"/>
          <w:szCs w:val="22"/>
        </w:rPr>
        <w:t>Παροχής υπηρεσιών χειρισμού-οδήγησης</w:t>
      </w:r>
      <w:r w:rsidR="00BB23F6" w:rsidRPr="0083114F">
        <w:rPr>
          <w:rFonts w:ascii="Bookman Old Style" w:hAnsi="Bookman Old Style" w:cstheme="minorHAnsi"/>
          <w:i/>
          <w:sz w:val="22"/>
          <w:szCs w:val="22"/>
        </w:rPr>
        <w:t xml:space="preserve"> για:</w:t>
      </w:r>
      <w:r w:rsidR="00A6524E" w:rsidRPr="0083114F">
        <w:rPr>
          <w:rFonts w:ascii="Bookman Old Style" w:hAnsi="Bookman Old Style" w:cstheme="minorHAnsi"/>
          <w:i/>
          <w:sz w:val="22"/>
          <w:szCs w:val="22"/>
        </w:rPr>
        <w:t xml:space="preserve"> </w:t>
      </w:r>
      <w:r w:rsidR="00BB23F6" w:rsidRPr="0083114F">
        <w:rPr>
          <w:rFonts w:ascii="Bookman Old Style" w:hAnsi="Bookman Old Style" w:cstheme="minorHAnsi"/>
          <w:i/>
          <w:sz w:val="22"/>
          <w:szCs w:val="22"/>
        </w:rPr>
        <w:t xml:space="preserve">νταλίκες, αυτοκίνητα, </w:t>
      </w:r>
      <w:proofErr w:type="spellStart"/>
      <w:r w:rsidR="00BB23F6" w:rsidRPr="0083114F">
        <w:rPr>
          <w:rFonts w:ascii="Bookman Old Style" w:hAnsi="Bookman Old Style" w:cstheme="minorHAnsi"/>
          <w:i/>
          <w:sz w:val="22"/>
          <w:szCs w:val="22"/>
        </w:rPr>
        <w:t>βαρ</w:t>
      </w:r>
      <w:r w:rsidR="00E45312" w:rsidRPr="0083114F">
        <w:rPr>
          <w:rFonts w:ascii="Bookman Old Style" w:hAnsi="Bookman Old Style" w:cstheme="minorHAnsi"/>
          <w:i/>
          <w:sz w:val="22"/>
          <w:szCs w:val="22"/>
        </w:rPr>
        <w:t>έα</w:t>
      </w:r>
      <w:proofErr w:type="spellEnd"/>
      <w:r w:rsidR="00BB23F6" w:rsidRPr="0083114F">
        <w:rPr>
          <w:rFonts w:ascii="Bookman Old Style" w:hAnsi="Bookman Old Style" w:cstheme="minorHAnsi"/>
          <w:i/>
          <w:sz w:val="22"/>
          <w:szCs w:val="22"/>
        </w:rPr>
        <w:t xml:space="preserve"> μηχανήματα (</w:t>
      </w:r>
      <w:r w:rsidR="0092044B" w:rsidRPr="0083114F">
        <w:rPr>
          <w:rFonts w:ascii="Bookman Old Style" w:hAnsi="Bookman Old Style" w:cstheme="minorHAnsi"/>
          <w:i/>
          <w:sz w:val="22"/>
          <w:szCs w:val="22"/>
          <w:lang w:val="en-US"/>
        </w:rPr>
        <w:t>terminal</w:t>
      </w:r>
      <w:r w:rsidR="0092044B" w:rsidRPr="0083114F">
        <w:rPr>
          <w:rFonts w:ascii="Bookman Old Style" w:hAnsi="Bookman Old Style" w:cstheme="minorHAnsi"/>
          <w:i/>
          <w:sz w:val="22"/>
          <w:szCs w:val="22"/>
        </w:rPr>
        <w:t xml:space="preserve"> </w:t>
      </w:r>
      <w:r w:rsidR="0092044B" w:rsidRPr="0083114F">
        <w:rPr>
          <w:rFonts w:ascii="Bookman Old Style" w:hAnsi="Bookman Old Style" w:cstheme="minorHAnsi"/>
          <w:i/>
          <w:sz w:val="22"/>
          <w:szCs w:val="22"/>
          <w:lang w:val="en-US"/>
        </w:rPr>
        <w:t>tractors</w:t>
      </w:r>
      <w:r w:rsidR="00BB23F6" w:rsidRPr="0083114F">
        <w:rPr>
          <w:rFonts w:ascii="Bookman Old Style" w:hAnsi="Bookman Old Style" w:cstheme="minorHAnsi"/>
          <w:i/>
          <w:sz w:val="22"/>
          <w:szCs w:val="22"/>
        </w:rPr>
        <w:t xml:space="preserve"> ΤΤ</w:t>
      </w:r>
      <w:r w:rsidR="0092044B" w:rsidRPr="0083114F">
        <w:rPr>
          <w:rFonts w:ascii="Bookman Old Style" w:hAnsi="Bookman Old Style" w:cstheme="minorHAnsi"/>
          <w:i/>
          <w:sz w:val="22"/>
          <w:szCs w:val="22"/>
        </w:rPr>
        <w:t>,</w:t>
      </w:r>
      <w:r w:rsidR="00825EA0" w:rsidRPr="0083114F">
        <w:rPr>
          <w:rFonts w:ascii="Bookman Old Style" w:hAnsi="Bookman Old Style" w:cstheme="minorHAnsi"/>
          <w:i/>
          <w:sz w:val="22"/>
          <w:szCs w:val="22"/>
        </w:rPr>
        <w:t xml:space="preserve"> </w:t>
      </w:r>
      <w:r w:rsidR="00825EA0" w:rsidRPr="0083114F">
        <w:rPr>
          <w:rFonts w:ascii="Bookman Old Style" w:hAnsi="Bookman Old Style" w:cstheme="minorHAnsi"/>
          <w:i/>
          <w:sz w:val="22"/>
          <w:szCs w:val="22"/>
          <w:lang w:val="en-US"/>
        </w:rPr>
        <w:t>car</w:t>
      </w:r>
      <w:r w:rsidR="00BB23F6" w:rsidRPr="0083114F">
        <w:rPr>
          <w:rFonts w:ascii="Bookman Old Style" w:hAnsi="Bookman Old Style" w:cstheme="minorHAnsi"/>
          <w:i/>
          <w:sz w:val="22"/>
          <w:szCs w:val="22"/>
          <w:lang w:val="en-US"/>
        </w:rPr>
        <w:t>s</w:t>
      </w:r>
      <w:r w:rsidR="00825EA0" w:rsidRPr="0083114F">
        <w:rPr>
          <w:rFonts w:ascii="Bookman Old Style" w:hAnsi="Bookman Old Style" w:cstheme="minorHAnsi"/>
          <w:i/>
          <w:sz w:val="22"/>
          <w:szCs w:val="22"/>
        </w:rPr>
        <w:t xml:space="preserve">, </w:t>
      </w:r>
      <w:r w:rsidR="00825EA0" w:rsidRPr="0083114F">
        <w:rPr>
          <w:rFonts w:ascii="Bookman Old Style" w:hAnsi="Bookman Old Style" w:cstheme="minorHAnsi"/>
          <w:i/>
          <w:sz w:val="22"/>
          <w:szCs w:val="22"/>
          <w:lang w:val="en-US"/>
        </w:rPr>
        <w:t>heavy</w:t>
      </w:r>
      <w:r w:rsidR="00825EA0" w:rsidRPr="0083114F">
        <w:rPr>
          <w:rFonts w:ascii="Bookman Old Style" w:hAnsi="Bookman Old Style" w:cstheme="minorHAnsi"/>
          <w:i/>
          <w:sz w:val="22"/>
          <w:szCs w:val="22"/>
        </w:rPr>
        <w:t xml:space="preserve"> </w:t>
      </w:r>
      <w:r w:rsidR="00825EA0" w:rsidRPr="0083114F">
        <w:rPr>
          <w:rFonts w:ascii="Bookman Old Style" w:hAnsi="Bookman Old Style" w:cstheme="minorHAnsi"/>
          <w:i/>
          <w:sz w:val="22"/>
          <w:szCs w:val="22"/>
          <w:lang w:val="en-US"/>
        </w:rPr>
        <w:t>vehicles</w:t>
      </w:r>
      <w:r w:rsidR="00825EA0" w:rsidRPr="0083114F">
        <w:rPr>
          <w:rFonts w:ascii="Bookman Old Style" w:hAnsi="Bookman Old Style" w:cstheme="minorHAnsi"/>
          <w:i/>
          <w:sz w:val="22"/>
          <w:szCs w:val="22"/>
        </w:rPr>
        <w:t xml:space="preserve">, </w:t>
      </w:r>
      <w:r w:rsidR="00825EA0" w:rsidRPr="0083114F">
        <w:rPr>
          <w:rFonts w:ascii="Bookman Old Style" w:hAnsi="Bookman Old Style" w:cstheme="minorHAnsi"/>
          <w:i/>
          <w:sz w:val="22"/>
          <w:szCs w:val="22"/>
          <w:lang w:val="en-US"/>
        </w:rPr>
        <w:t>machinery</w:t>
      </w:r>
      <w:r w:rsidR="00825EA0" w:rsidRPr="0083114F">
        <w:rPr>
          <w:rFonts w:ascii="Bookman Old Style" w:hAnsi="Bookman Old Style" w:cstheme="minorHAnsi"/>
          <w:i/>
          <w:sz w:val="22"/>
          <w:szCs w:val="22"/>
        </w:rPr>
        <w:t xml:space="preserve"> </w:t>
      </w:r>
      <w:r w:rsidR="00BB23F6" w:rsidRPr="0083114F">
        <w:rPr>
          <w:rFonts w:ascii="Bookman Old Style" w:hAnsi="Bookman Old Style" w:cstheme="minorHAnsi"/>
          <w:i/>
          <w:sz w:val="22"/>
          <w:szCs w:val="22"/>
        </w:rPr>
        <w:t>)</w:t>
      </w:r>
    </w:p>
    <w:p w14:paraId="1B65BA0C" w14:textId="5003B822" w:rsidR="00A6524E" w:rsidRPr="0083114F" w:rsidRDefault="00A6524E" w:rsidP="00077B31">
      <w:pPr>
        <w:pStyle w:val="a3"/>
        <w:numPr>
          <w:ilvl w:val="0"/>
          <w:numId w:val="41"/>
        </w:numPr>
        <w:suppressAutoHyphens/>
        <w:kinsoku w:val="0"/>
        <w:overflowPunct w:val="0"/>
        <w:snapToGrid w:val="0"/>
        <w:spacing w:before="120" w:after="120"/>
        <w:ind w:right="43"/>
        <w:jc w:val="both"/>
        <w:rPr>
          <w:rFonts w:ascii="Bookman Old Style" w:hAnsi="Bookman Old Style" w:cstheme="minorHAnsi"/>
          <w:i/>
          <w:sz w:val="22"/>
          <w:szCs w:val="22"/>
        </w:rPr>
      </w:pPr>
      <w:proofErr w:type="spellStart"/>
      <w:r w:rsidRPr="0083114F">
        <w:rPr>
          <w:rFonts w:ascii="Bookman Old Style" w:hAnsi="Bookman Old Style" w:cstheme="minorHAnsi"/>
          <w:i/>
          <w:sz w:val="22"/>
          <w:szCs w:val="22"/>
        </w:rPr>
        <w:t>Φορτοεκφορτωτικών</w:t>
      </w:r>
      <w:proofErr w:type="spellEnd"/>
      <w:r w:rsidRPr="0083114F">
        <w:rPr>
          <w:rFonts w:ascii="Bookman Old Style" w:hAnsi="Bookman Old Style" w:cstheme="minorHAnsi"/>
          <w:i/>
          <w:sz w:val="22"/>
          <w:szCs w:val="22"/>
        </w:rPr>
        <w:t xml:space="preserve"> εργασιών</w:t>
      </w:r>
      <w:r w:rsidR="00BB23F6" w:rsidRPr="0083114F">
        <w:rPr>
          <w:rFonts w:ascii="Bookman Old Style" w:hAnsi="Bookman Old Style" w:cstheme="minorHAnsi"/>
          <w:i/>
          <w:sz w:val="22"/>
          <w:szCs w:val="22"/>
        </w:rPr>
        <w:t>:</w:t>
      </w:r>
      <w:r w:rsidR="00825EA0" w:rsidRPr="0083114F">
        <w:rPr>
          <w:rFonts w:ascii="Bookman Old Style" w:hAnsi="Bookman Old Style" w:cstheme="minorHAnsi"/>
          <w:i/>
          <w:sz w:val="22"/>
          <w:szCs w:val="22"/>
        </w:rPr>
        <w:t xml:space="preserve"> </w:t>
      </w:r>
      <w:bookmarkStart w:id="5" w:name="_Hlk119589281"/>
      <w:r w:rsidR="00825EA0" w:rsidRPr="0083114F">
        <w:rPr>
          <w:rFonts w:ascii="Bookman Old Style" w:hAnsi="Bookman Old Style" w:cstheme="minorHAnsi"/>
          <w:i/>
          <w:sz w:val="22"/>
          <w:szCs w:val="22"/>
        </w:rPr>
        <w:t>βαλιτσών, χύδην φορτιού,</w:t>
      </w:r>
      <w:r w:rsidR="00BB23F6" w:rsidRPr="0083114F">
        <w:rPr>
          <w:rFonts w:ascii="Bookman Old Style" w:hAnsi="Bookman Old Style" w:cstheme="minorHAnsi"/>
          <w:i/>
          <w:sz w:val="22"/>
          <w:szCs w:val="22"/>
        </w:rPr>
        <w:t xml:space="preserve"> </w:t>
      </w:r>
      <w:r w:rsidR="00825EA0" w:rsidRPr="0083114F">
        <w:rPr>
          <w:rFonts w:ascii="Bookman Old Style" w:hAnsi="Bookman Old Style" w:cstheme="minorHAnsi"/>
          <w:i/>
          <w:sz w:val="22"/>
          <w:szCs w:val="22"/>
        </w:rPr>
        <w:t>τροφοδοσία</w:t>
      </w:r>
      <w:r w:rsidR="00BB23F6" w:rsidRPr="0083114F">
        <w:rPr>
          <w:rFonts w:ascii="Bookman Old Style" w:hAnsi="Bookman Old Style" w:cstheme="minorHAnsi"/>
          <w:i/>
          <w:sz w:val="22"/>
          <w:szCs w:val="22"/>
        </w:rPr>
        <w:t>ς</w:t>
      </w:r>
      <w:r w:rsidR="00825EA0" w:rsidRPr="0083114F">
        <w:rPr>
          <w:rFonts w:ascii="Bookman Old Style" w:hAnsi="Bookman Old Style" w:cstheme="minorHAnsi"/>
          <w:i/>
          <w:sz w:val="22"/>
          <w:szCs w:val="22"/>
        </w:rPr>
        <w:t xml:space="preserve">, </w:t>
      </w:r>
      <w:r w:rsidR="000D4697" w:rsidRPr="0083114F">
        <w:rPr>
          <w:rFonts w:ascii="Bookman Old Style" w:hAnsi="Bookman Old Style" w:cstheme="minorHAnsi"/>
          <w:i/>
          <w:sz w:val="22"/>
          <w:szCs w:val="22"/>
        </w:rPr>
        <w:t>παροχή υπηρεσιών στις αποθήκες του ΟΛΠ</w:t>
      </w:r>
      <w:r w:rsidR="00BB23F6" w:rsidRPr="0083114F">
        <w:rPr>
          <w:rFonts w:ascii="Bookman Old Style" w:hAnsi="Bookman Old Style" w:cstheme="minorHAnsi"/>
          <w:i/>
          <w:sz w:val="22"/>
          <w:szCs w:val="22"/>
        </w:rPr>
        <w:t xml:space="preserve"> (</w:t>
      </w:r>
      <w:r w:rsidR="00E45312" w:rsidRPr="0083114F">
        <w:rPr>
          <w:rFonts w:ascii="Bookman Old Style" w:hAnsi="Bookman Old Style" w:cstheme="minorHAnsi"/>
          <w:i/>
          <w:sz w:val="22"/>
          <w:szCs w:val="22"/>
          <w:lang w:val="en-US"/>
        </w:rPr>
        <w:t>loading</w:t>
      </w:r>
      <w:r w:rsidR="00E45312" w:rsidRPr="0083114F">
        <w:rPr>
          <w:rFonts w:ascii="Bookman Old Style" w:hAnsi="Bookman Old Style" w:cstheme="minorHAnsi"/>
          <w:i/>
          <w:sz w:val="22"/>
          <w:szCs w:val="22"/>
        </w:rPr>
        <w:t>/</w:t>
      </w:r>
      <w:r w:rsidR="00E45312" w:rsidRPr="0083114F">
        <w:rPr>
          <w:rFonts w:ascii="Bookman Old Style" w:hAnsi="Bookman Old Style" w:cstheme="minorHAnsi"/>
          <w:i/>
          <w:sz w:val="22"/>
          <w:szCs w:val="22"/>
          <w:lang w:val="en-US"/>
        </w:rPr>
        <w:t>unloading</w:t>
      </w:r>
      <w:r w:rsidR="00E45312" w:rsidRPr="0083114F">
        <w:rPr>
          <w:rFonts w:ascii="Bookman Old Style" w:hAnsi="Bookman Old Style" w:cstheme="minorHAnsi"/>
          <w:i/>
          <w:sz w:val="22"/>
          <w:szCs w:val="22"/>
        </w:rPr>
        <w:t xml:space="preserve"> </w:t>
      </w:r>
      <w:r w:rsidR="00BB23F6" w:rsidRPr="0083114F">
        <w:rPr>
          <w:rFonts w:ascii="Bookman Old Style" w:hAnsi="Bookman Old Style" w:cstheme="minorHAnsi"/>
          <w:i/>
          <w:sz w:val="22"/>
          <w:szCs w:val="22"/>
          <w:lang w:val="en-US"/>
        </w:rPr>
        <w:t>luggage</w:t>
      </w:r>
      <w:r w:rsidR="001809A4" w:rsidRPr="0083114F">
        <w:rPr>
          <w:rFonts w:ascii="Bookman Old Style" w:hAnsi="Bookman Old Style" w:cstheme="minorHAnsi"/>
          <w:i/>
          <w:sz w:val="22"/>
          <w:szCs w:val="22"/>
        </w:rPr>
        <w:t xml:space="preserve">, </w:t>
      </w:r>
      <w:r w:rsidR="001809A4" w:rsidRPr="0083114F">
        <w:rPr>
          <w:rFonts w:ascii="Bookman Old Style" w:hAnsi="Bookman Old Style" w:cstheme="minorHAnsi"/>
          <w:i/>
          <w:sz w:val="22"/>
          <w:szCs w:val="22"/>
          <w:lang w:val="en-US"/>
        </w:rPr>
        <w:t>bulk</w:t>
      </w:r>
      <w:r w:rsidR="001809A4" w:rsidRPr="0083114F">
        <w:rPr>
          <w:rFonts w:ascii="Bookman Old Style" w:hAnsi="Bookman Old Style" w:cstheme="minorHAnsi"/>
          <w:i/>
          <w:sz w:val="22"/>
          <w:szCs w:val="22"/>
        </w:rPr>
        <w:t xml:space="preserve"> </w:t>
      </w:r>
      <w:r w:rsidR="001809A4" w:rsidRPr="0083114F">
        <w:rPr>
          <w:rFonts w:ascii="Bookman Old Style" w:hAnsi="Bookman Old Style" w:cstheme="minorHAnsi"/>
          <w:i/>
          <w:sz w:val="22"/>
          <w:szCs w:val="22"/>
          <w:lang w:val="en-US"/>
        </w:rPr>
        <w:t>cargo</w:t>
      </w:r>
      <w:r w:rsidR="001809A4" w:rsidRPr="0083114F">
        <w:rPr>
          <w:rFonts w:ascii="Bookman Old Style" w:hAnsi="Bookman Old Style" w:cstheme="minorHAnsi"/>
          <w:i/>
          <w:sz w:val="22"/>
          <w:szCs w:val="22"/>
        </w:rPr>
        <w:t xml:space="preserve"> (</w:t>
      </w:r>
      <w:r w:rsidR="001809A4" w:rsidRPr="0083114F">
        <w:rPr>
          <w:rFonts w:ascii="Bookman Old Style" w:hAnsi="Bookman Old Style" w:cstheme="minorHAnsi"/>
          <w:i/>
          <w:sz w:val="22"/>
          <w:szCs w:val="22"/>
          <w:lang w:val="en-US"/>
        </w:rPr>
        <w:t>not</w:t>
      </w:r>
      <w:r w:rsidR="001809A4" w:rsidRPr="0083114F">
        <w:rPr>
          <w:rFonts w:ascii="Bookman Old Style" w:hAnsi="Bookman Old Style" w:cstheme="minorHAnsi"/>
          <w:i/>
          <w:sz w:val="22"/>
          <w:szCs w:val="22"/>
        </w:rPr>
        <w:t xml:space="preserve"> </w:t>
      </w:r>
      <w:r w:rsidR="001809A4" w:rsidRPr="0083114F">
        <w:rPr>
          <w:rFonts w:ascii="Bookman Old Style" w:hAnsi="Bookman Old Style" w:cstheme="minorHAnsi"/>
          <w:i/>
          <w:sz w:val="22"/>
          <w:szCs w:val="22"/>
          <w:lang w:val="en-US"/>
        </w:rPr>
        <w:t>packaged</w:t>
      </w:r>
      <w:r w:rsidR="001809A4" w:rsidRPr="0083114F">
        <w:rPr>
          <w:rFonts w:ascii="Bookman Old Style" w:hAnsi="Bookman Old Style" w:cstheme="minorHAnsi"/>
          <w:i/>
          <w:sz w:val="22"/>
          <w:szCs w:val="22"/>
        </w:rPr>
        <w:t xml:space="preserve">), </w:t>
      </w:r>
      <w:r w:rsidR="00350BE5" w:rsidRPr="0083114F">
        <w:rPr>
          <w:rFonts w:ascii="Bookman Old Style" w:hAnsi="Bookman Old Style" w:cstheme="minorHAnsi"/>
          <w:i/>
          <w:sz w:val="22"/>
          <w:szCs w:val="22"/>
          <w:lang w:val="en-US"/>
        </w:rPr>
        <w:t>handling</w:t>
      </w:r>
      <w:r w:rsidR="00350BE5" w:rsidRPr="0083114F">
        <w:rPr>
          <w:rFonts w:ascii="Bookman Old Style" w:hAnsi="Bookman Old Style" w:cstheme="minorHAnsi"/>
          <w:i/>
          <w:sz w:val="22"/>
          <w:szCs w:val="22"/>
        </w:rPr>
        <w:t xml:space="preserve"> </w:t>
      </w:r>
      <w:r w:rsidR="00350BE5" w:rsidRPr="0083114F">
        <w:rPr>
          <w:rFonts w:ascii="Bookman Old Style" w:hAnsi="Bookman Old Style" w:cstheme="minorHAnsi"/>
          <w:i/>
          <w:sz w:val="22"/>
          <w:szCs w:val="22"/>
          <w:lang w:val="en-US"/>
        </w:rPr>
        <w:t>vessel</w:t>
      </w:r>
      <w:r w:rsidR="00350BE5" w:rsidRPr="0083114F">
        <w:rPr>
          <w:rFonts w:ascii="Bookman Old Style" w:hAnsi="Bookman Old Style" w:cstheme="minorHAnsi"/>
          <w:i/>
          <w:sz w:val="22"/>
          <w:szCs w:val="22"/>
        </w:rPr>
        <w:t>’</w:t>
      </w:r>
      <w:r w:rsidR="00350BE5" w:rsidRPr="0083114F">
        <w:rPr>
          <w:rFonts w:ascii="Bookman Old Style" w:hAnsi="Bookman Old Style" w:cstheme="minorHAnsi"/>
          <w:i/>
          <w:sz w:val="22"/>
          <w:szCs w:val="22"/>
          <w:lang w:val="en-US"/>
        </w:rPr>
        <w:t>s</w:t>
      </w:r>
      <w:r w:rsidR="00350BE5" w:rsidRPr="0083114F">
        <w:rPr>
          <w:rFonts w:ascii="Bookman Old Style" w:hAnsi="Bookman Old Style" w:cstheme="minorHAnsi"/>
          <w:i/>
          <w:sz w:val="22"/>
          <w:szCs w:val="22"/>
        </w:rPr>
        <w:t xml:space="preserve"> </w:t>
      </w:r>
      <w:r w:rsidR="00350BE5" w:rsidRPr="0083114F">
        <w:rPr>
          <w:rFonts w:ascii="Bookman Old Style" w:hAnsi="Bookman Old Style" w:cstheme="minorHAnsi"/>
          <w:i/>
          <w:sz w:val="22"/>
          <w:szCs w:val="22"/>
          <w:lang w:val="en-US"/>
        </w:rPr>
        <w:t>supplies</w:t>
      </w:r>
      <w:r w:rsidR="00350BE5" w:rsidRPr="0083114F">
        <w:rPr>
          <w:rFonts w:ascii="Bookman Old Style" w:hAnsi="Bookman Old Style" w:cstheme="minorHAnsi"/>
          <w:i/>
          <w:sz w:val="22"/>
          <w:szCs w:val="22"/>
        </w:rPr>
        <w:t xml:space="preserve"> </w:t>
      </w:r>
      <w:r w:rsidR="001809A4" w:rsidRPr="0083114F">
        <w:rPr>
          <w:rFonts w:ascii="Bookman Old Style" w:hAnsi="Bookman Old Style" w:cstheme="minorHAnsi"/>
          <w:i/>
          <w:sz w:val="22"/>
          <w:szCs w:val="22"/>
        </w:rPr>
        <w:t xml:space="preserve">, </w:t>
      </w:r>
      <w:r w:rsidR="00E45312" w:rsidRPr="0083114F">
        <w:rPr>
          <w:rFonts w:ascii="Bookman Old Style" w:hAnsi="Bookman Old Style" w:cstheme="minorHAnsi"/>
          <w:i/>
          <w:sz w:val="22"/>
          <w:szCs w:val="22"/>
          <w:lang w:val="en-US"/>
        </w:rPr>
        <w:t>provision</w:t>
      </w:r>
      <w:r w:rsidR="00E45312" w:rsidRPr="0083114F">
        <w:rPr>
          <w:rFonts w:ascii="Bookman Old Style" w:hAnsi="Bookman Old Style" w:cstheme="minorHAnsi"/>
          <w:i/>
          <w:sz w:val="22"/>
          <w:szCs w:val="22"/>
        </w:rPr>
        <w:t xml:space="preserve"> </w:t>
      </w:r>
      <w:r w:rsidR="00E45312" w:rsidRPr="0083114F">
        <w:rPr>
          <w:rFonts w:ascii="Bookman Old Style" w:hAnsi="Bookman Old Style" w:cstheme="minorHAnsi"/>
          <w:i/>
          <w:sz w:val="22"/>
          <w:szCs w:val="22"/>
          <w:lang w:val="en-US"/>
        </w:rPr>
        <w:t>of</w:t>
      </w:r>
      <w:r w:rsidR="00E45312" w:rsidRPr="0083114F">
        <w:rPr>
          <w:rFonts w:ascii="Bookman Old Style" w:hAnsi="Bookman Old Style" w:cstheme="minorHAnsi"/>
          <w:i/>
          <w:sz w:val="22"/>
          <w:szCs w:val="22"/>
        </w:rPr>
        <w:t xml:space="preserve"> </w:t>
      </w:r>
      <w:r w:rsidR="00E45312" w:rsidRPr="0083114F">
        <w:rPr>
          <w:rFonts w:ascii="Bookman Old Style" w:hAnsi="Bookman Old Style" w:cstheme="minorHAnsi"/>
          <w:i/>
          <w:sz w:val="22"/>
          <w:szCs w:val="22"/>
          <w:lang w:val="en-US"/>
        </w:rPr>
        <w:t>logistic</w:t>
      </w:r>
      <w:r w:rsidR="00E45312" w:rsidRPr="0083114F">
        <w:rPr>
          <w:rFonts w:ascii="Bookman Old Style" w:hAnsi="Bookman Old Style" w:cstheme="minorHAnsi"/>
          <w:i/>
          <w:sz w:val="22"/>
          <w:szCs w:val="22"/>
        </w:rPr>
        <w:t xml:space="preserve"> </w:t>
      </w:r>
      <w:r w:rsidR="00E45312" w:rsidRPr="0083114F">
        <w:rPr>
          <w:rFonts w:ascii="Bookman Old Style" w:hAnsi="Bookman Old Style" w:cstheme="minorHAnsi"/>
          <w:i/>
          <w:sz w:val="22"/>
          <w:szCs w:val="22"/>
          <w:lang w:val="en-US"/>
        </w:rPr>
        <w:t>services</w:t>
      </w:r>
      <w:r w:rsidR="000D4697" w:rsidRPr="0083114F">
        <w:rPr>
          <w:rFonts w:ascii="Bookman Old Style" w:hAnsi="Bookman Old Style" w:cstheme="minorHAnsi"/>
          <w:i/>
          <w:sz w:val="22"/>
          <w:szCs w:val="22"/>
        </w:rPr>
        <w:t xml:space="preserve"> </w:t>
      </w:r>
      <w:r w:rsidR="000D4697" w:rsidRPr="0083114F">
        <w:rPr>
          <w:rFonts w:ascii="Bookman Old Style" w:hAnsi="Bookman Old Style" w:cstheme="minorHAnsi"/>
          <w:i/>
          <w:sz w:val="22"/>
          <w:szCs w:val="22"/>
          <w:lang w:val="en-US"/>
        </w:rPr>
        <w:t>in</w:t>
      </w:r>
      <w:r w:rsidR="000D4697" w:rsidRPr="0083114F">
        <w:rPr>
          <w:rFonts w:ascii="Bookman Old Style" w:hAnsi="Bookman Old Style" w:cstheme="minorHAnsi"/>
          <w:i/>
          <w:sz w:val="22"/>
          <w:szCs w:val="22"/>
        </w:rPr>
        <w:t xml:space="preserve"> </w:t>
      </w:r>
      <w:r w:rsidR="000D4697" w:rsidRPr="0083114F">
        <w:rPr>
          <w:rFonts w:ascii="Bookman Old Style" w:hAnsi="Bookman Old Style" w:cstheme="minorHAnsi"/>
          <w:i/>
          <w:sz w:val="22"/>
          <w:szCs w:val="22"/>
          <w:lang w:val="en-US"/>
        </w:rPr>
        <w:t>PPA</w:t>
      </w:r>
      <w:r w:rsidR="000D4697" w:rsidRPr="0083114F">
        <w:rPr>
          <w:rFonts w:ascii="Bookman Old Style" w:hAnsi="Bookman Old Style" w:cstheme="minorHAnsi"/>
          <w:i/>
          <w:sz w:val="22"/>
          <w:szCs w:val="22"/>
        </w:rPr>
        <w:t xml:space="preserve"> </w:t>
      </w:r>
      <w:r w:rsidR="000D4697" w:rsidRPr="0083114F">
        <w:rPr>
          <w:rFonts w:ascii="Bookman Old Style" w:hAnsi="Bookman Old Style" w:cstheme="minorHAnsi"/>
          <w:i/>
          <w:sz w:val="22"/>
          <w:szCs w:val="22"/>
          <w:lang w:val="en-US"/>
        </w:rPr>
        <w:t>warehouses</w:t>
      </w:r>
      <w:r w:rsidR="00E45312" w:rsidRPr="0083114F">
        <w:rPr>
          <w:rFonts w:ascii="Bookman Old Style" w:hAnsi="Bookman Old Style" w:cstheme="minorHAnsi"/>
          <w:i/>
          <w:sz w:val="22"/>
          <w:szCs w:val="22"/>
        </w:rPr>
        <w:t>)</w:t>
      </w:r>
      <w:bookmarkEnd w:id="5"/>
    </w:p>
    <w:p w14:paraId="012A2303" w14:textId="08B0AF17" w:rsidR="00E45312" w:rsidRPr="0083114F" w:rsidRDefault="00E45312" w:rsidP="00077B31">
      <w:pPr>
        <w:pStyle w:val="a3"/>
        <w:numPr>
          <w:ilvl w:val="0"/>
          <w:numId w:val="41"/>
        </w:numPr>
        <w:suppressAutoHyphens/>
        <w:kinsoku w:val="0"/>
        <w:overflowPunct w:val="0"/>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Εργασίες που χρειάζονται για την εξυπηρέτηση του πλοίου και των επιβατών μέσα και έξω από τους Τερματικούς Σταθμούς Κρουαζιέρας (</w:t>
      </w:r>
      <w:r w:rsidRPr="0083114F">
        <w:rPr>
          <w:rFonts w:ascii="Bookman Old Style" w:hAnsi="Bookman Old Style" w:cstheme="minorHAnsi"/>
          <w:i/>
          <w:sz w:val="22"/>
          <w:szCs w:val="22"/>
          <w:lang w:val="en-US"/>
        </w:rPr>
        <w:t>preparation</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works</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for</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cruise</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vessel</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and</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passengers</w:t>
      </w:r>
      <w:r w:rsidR="000D4697" w:rsidRPr="0083114F">
        <w:rPr>
          <w:rFonts w:ascii="Bookman Old Style" w:hAnsi="Bookman Old Style" w:cstheme="minorHAnsi"/>
          <w:i/>
          <w:sz w:val="22"/>
          <w:szCs w:val="22"/>
        </w:rPr>
        <w:t xml:space="preserve"> </w:t>
      </w:r>
      <w:r w:rsidR="000D4697" w:rsidRPr="0083114F">
        <w:rPr>
          <w:rFonts w:ascii="Bookman Old Style" w:hAnsi="Bookman Old Style" w:cstheme="minorHAnsi"/>
          <w:i/>
          <w:sz w:val="22"/>
          <w:szCs w:val="22"/>
          <w:lang w:val="en-US"/>
        </w:rPr>
        <w:t>servicing</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inside</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and</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outside</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of</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the</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Terminals</w:t>
      </w:r>
      <w:r w:rsidRPr="0083114F">
        <w:rPr>
          <w:rFonts w:ascii="Bookman Old Style" w:hAnsi="Bookman Old Style" w:cstheme="minorHAnsi"/>
          <w:i/>
          <w:sz w:val="22"/>
          <w:szCs w:val="22"/>
        </w:rPr>
        <w:t>)</w:t>
      </w:r>
    </w:p>
    <w:p w14:paraId="23D4BB0C" w14:textId="33FF0900" w:rsidR="00E45312" w:rsidRPr="0083114F" w:rsidRDefault="00E45312" w:rsidP="00077B31">
      <w:pPr>
        <w:pStyle w:val="a3"/>
        <w:numPr>
          <w:ilvl w:val="0"/>
          <w:numId w:val="41"/>
        </w:numPr>
        <w:suppressAutoHyphens/>
        <w:kinsoku w:val="0"/>
        <w:overflowPunct w:val="0"/>
        <w:snapToGrid w:val="0"/>
        <w:spacing w:before="120" w:after="120"/>
        <w:ind w:right="43"/>
        <w:jc w:val="both"/>
        <w:rPr>
          <w:rFonts w:ascii="Bookman Old Style" w:hAnsi="Bookman Old Style" w:cstheme="minorHAnsi"/>
          <w:i/>
          <w:sz w:val="22"/>
          <w:szCs w:val="22"/>
          <w:lang w:val="en-US"/>
        </w:rPr>
      </w:pPr>
      <w:r w:rsidRPr="0083114F">
        <w:rPr>
          <w:rFonts w:ascii="Bookman Old Style" w:hAnsi="Bookman Old Style" w:cstheme="minorHAnsi"/>
          <w:i/>
          <w:sz w:val="22"/>
          <w:szCs w:val="22"/>
        </w:rPr>
        <w:t>Δέσιμο</w:t>
      </w:r>
      <w:r w:rsidRPr="0083114F">
        <w:rPr>
          <w:rFonts w:ascii="Bookman Old Style" w:hAnsi="Bookman Old Style" w:cstheme="minorHAnsi"/>
          <w:i/>
          <w:sz w:val="22"/>
          <w:szCs w:val="22"/>
          <w:lang w:val="en-US"/>
        </w:rPr>
        <w:t xml:space="preserve"> </w:t>
      </w:r>
      <w:r w:rsidRPr="0083114F">
        <w:rPr>
          <w:rFonts w:ascii="Bookman Old Style" w:hAnsi="Bookman Old Style" w:cstheme="minorHAnsi"/>
          <w:i/>
          <w:sz w:val="22"/>
          <w:szCs w:val="22"/>
        </w:rPr>
        <w:t>και</w:t>
      </w:r>
      <w:r w:rsidRPr="0083114F">
        <w:rPr>
          <w:rFonts w:ascii="Bookman Old Style" w:hAnsi="Bookman Old Style" w:cstheme="minorHAnsi"/>
          <w:i/>
          <w:sz w:val="22"/>
          <w:szCs w:val="22"/>
          <w:lang w:val="en-US"/>
        </w:rPr>
        <w:t xml:space="preserve"> </w:t>
      </w:r>
      <w:r w:rsidRPr="0083114F">
        <w:rPr>
          <w:rFonts w:ascii="Bookman Old Style" w:hAnsi="Bookman Old Style" w:cstheme="minorHAnsi"/>
          <w:i/>
          <w:sz w:val="22"/>
          <w:szCs w:val="22"/>
        </w:rPr>
        <w:t>λύσιμο</w:t>
      </w:r>
      <w:r w:rsidRPr="0083114F">
        <w:rPr>
          <w:rFonts w:ascii="Bookman Old Style" w:hAnsi="Bookman Old Style" w:cstheme="minorHAnsi"/>
          <w:i/>
          <w:sz w:val="22"/>
          <w:szCs w:val="22"/>
          <w:lang w:val="en-US"/>
        </w:rPr>
        <w:t xml:space="preserve"> </w:t>
      </w:r>
      <w:r w:rsidRPr="0083114F">
        <w:rPr>
          <w:rFonts w:ascii="Bookman Old Style" w:hAnsi="Bookman Old Style" w:cstheme="minorHAnsi"/>
          <w:i/>
          <w:sz w:val="22"/>
          <w:szCs w:val="22"/>
        </w:rPr>
        <w:t>πλοίου</w:t>
      </w:r>
      <w:r w:rsidRPr="0083114F">
        <w:rPr>
          <w:rFonts w:ascii="Bookman Old Style" w:hAnsi="Bookman Old Style" w:cstheme="minorHAnsi"/>
          <w:i/>
          <w:sz w:val="22"/>
          <w:szCs w:val="22"/>
          <w:lang w:val="en-US"/>
        </w:rPr>
        <w:t xml:space="preserve"> (Vessels mooring and unmooring)</w:t>
      </w:r>
    </w:p>
    <w:p w14:paraId="52894E9B" w14:textId="3FE58DBD" w:rsidR="009820D9" w:rsidRPr="0083114F" w:rsidRDefault="009820D9"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Δικαιούμενοι συμμετοχής στη διαδικασία</w:t>
      </w:r>
    </w:p>
    <w:p w14:paraId="5DCEF13A" w14:textId="7828EBAA" w:rsidR="004B7539" w:rsidRPr="0083114F" w:rsidRDefault="009820D9"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Στη διαδικασία δικαιούνται να συμμετέχουν φυσικά ή νομικά πρόσωπα που</w:t>
      </w:r>
      <w:r w:rsidR="004B7539" w:rsidRPr="0083114F">
        <w:rPr>
          <w:rFonts w:ascii="Bookman Old Style" w:hAnsi="Bookman Old Style" w:cstheme="minorHAnsi"/>
          <w:i/>
          <w:sz w:val="22"/>
          <w:szCs w:val="22"/>
        </w:rPr>
        <w:t xml:space="preserve"> ε</w:t>
      </w:r>
      <w:r w:rsidRPr="0083114F">
        <w:rPr>
          <w:rFonts w:ascii="Bookman Old Style" w:hAnsi="Bookman Old Style" w:cstheme="minorHAnsi"/>
          <w:i/>
          <w:sz w:val="22"/>
          <w:szCs w:val="22"/>
        </w:rPr>
        <w:t xml:space="preserve">ίναι εγγεγραμμένα στο </w:t>
      </w:r>
      <w:r w:rsidR="00165BA5" w:rsidRPr="0083114F">
        <w:rPr>
          <w:rFonts w:ascii="Bookman Old Style" w:hAnsi="Bookman Old Style" w:cstheme="minorHAnsi"/>
          <w:i/>
          <w:sz w:val="22"/>
          <w:szCs w:val="22"/>
        </w:rPr>
        <w:t>Γενικό Εμ</w:t>
      </w:r>
      <w:r w:rsidR="008A608D" w:rsidRPr="0083114F">
        <w:rPr>
          <w:rFonts w:ascii="Bookman Old Style" w:hAnsi="Bookman Old Style" w:cstheme="minorHAnsi"/>
          <w:i/>
          <w:sz w:val="22"/>
          <w:szCs w:val="22"/>
        </w:rPr>
        <w:t>π</w:t>
      </w:r>
      <w:r w:rsidR="00165BA5" w:rsidRPr="0083114F">
        <w:rPr>
          <w:rFonts w:ascii="Bookman Old Style" w:hAnsi="Bookman Old Style" w:cstheme="minorHAnsi"/>
          <w:i/>
          <w:sz w:val="22"/>
          <w:szCs w:val="22"/>
        </w:rPr>
        <w:t>ορικό</w:t>
      </w:r>
      <w:r w:rsidRPr="0083114F">
        <w:rPr>
          <w:rFonts w:ascii="Bookman Old Style" w:hAnsi="Bookman Old Style" w:cstheme="minorHAnsi"/>
          <w:i/>
          <w:sz w:val="22"/>
          <w:szCs w:val="22"/>
        </w:rPr>
        <w:t xml:space="preserve"> Μητρώο</w:t>
      </w:r>
      <w:r w:rsidR="00165BA5" w:rsidRPr="0083114F">
        <w:rPr>
          <w:rFonts w:ascii="Bookman Old Style" w:hAnsi="Bookman Old Style" w:cstheme="minorHAnsi"/>
          <w:i/>
          <w:sz w:val="22"/>
          <w:szCs w:val="22"/>
        </w:rPr>
        <w:t xml:space="preserve"> (ΓΕΜΗ)</w:t>
      </w:r>
      <w:r w:rsidRPr="0083114F">
        <w:rPr>
          <w:rFonts w:ascii="Bookman Old Style" w:hAnsi="Bookman Old Style" w:cstheme="minorHAnsi"/>
          <w:i/>
          <w:sz w:val="22"/>
          <w:szCs w:val="22"/>
        </w:rPr>
        <w:t xml:space="preserve"> Επιχειρήσεων </w:t>
      </w:r>
    </w:p>
    <w:p w14:paraId="17C126A5" w14:textId="77777777" w:rsidR="00A370D1" w:rsidRPr="0083114F" w:rsidRDefault="00A370D1" w:rsidP="00B52AD0">
      <w:pPr>
        <w:suppressAutoHyphens/>
        <w:kinsoku w:val="0"/>
        <w:overflowPunct w:val="0"/>
        <w:snapToGrid w:val="0"/>
        <w:spacing w:before="120" w:after="120"/>
        <w:ind w:right="43"/>
        <w:jc w:val="both"/>
        <w:rPr>
          <w:rFonts w:ascii="Bookman Old Style" w:hAnsi="Bookman Old Style" w:cstheme="minorHAnsi"/>
          <w:b/>
          <w:bCs/>
          <w:i/>
          <w:sz w:val="22"/>
          <w:szCs w:val="22"/>
          <w:u w:val="single"/>
        </w:rPr>
      </w:pPr>
      <w:r w:rsidRPr="0083114F">
        <w:rPr>
          <w:rFonts w:ascii="Bookman Old Style" w:hAnsi="Bookman Old Style" w:cstheme="minorHAnsi"/>
          <w:b/>
          <w:bCs/>
          <w:i/>
          <w:sz w:val="22"/>
          <w:szCs w:val="22"/>
          <w:u w:val="single"/>
        </w:rPr>
        <w:t>Ειδικές Σημειώσεις:</w:t>
      </w:r>
    </w:p>
    <w:p w14:paraId="67F445D4" w14:textId="77777777" w:rsidR="00A370D1" w:rsidRPr="0083114F" w:rsidRDefault="00A370D1" w:rsidP="00F559ED">
      <w:pPr>
        <w:pStyle w:val="a3"/>
        <w:numPr>
          <w:ilvl w:val="0"/>
          <w:numId w:val="8"/>
        </w:numPr>
        <w:suppressAutoHyphens/>
        <w:kinsoku w:val="0"/>
        <w:overflowPunct w:val="0"/>
        <w:snapToGrid w:val="0"/>
        <w:spacing w:before="120" w:after="120"/>
        <w:ind w:left="567" w:right="43" w:hanging="567"/>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Η παρούσα Πρόσκληση Εκδήλωσης Ενδιαφέροντος δεν </w:t>
      </w:r>
      <w:r w:rsidR="002F3F20" w:rsidRPr="0083114F">
        <w:rPr>
          <w:rFonts w:ascii="Bookman Old Style" w:hAnsi="Bookman Old Style" w:cstheme="minorHAnsi"/>
          <w:i/>
          <w:sz w:val="22"/>
          <w:szCs w:val="22"/>
        </w:rPr>
        <w:t>συνιστά από μόνη της στάδιο διαγωνισμού ανάθεσης σύμβασης</w:t>
      </w:r>
      <w:r w:rsidRPr="0083114F">
        <w:rPr>
          <w:rFonts w:ascii="Bookman Old Style" w:hAnsi="Bookman Old Style" w:cstheme="minorHAnsi"/>
          <w:i/>
          <w:sz w:val="22"/>
          <w:szCs w:val="22"/>
        </w:rPr>
        <w:t>.</w:t>
      </w:r>
    </w:p>
    <w:p w14:paraId="2127D792" w14:textId="77777777" w:rsidR="003910A4" w:rsidRPr="0083114F" w:rsidRDefault="00A370D1" w:rsidP="00F559ED">
      <w:pPr>
        <w:pStyle w:val="a3"/>
        <w:numPr>
          <w:ilvl w:val="0"/>
          <w:numId w:val="8"/>
        </w:numPr>
        <w:suppressAutoHyphens/>
        <w:kinsoku w:val="0"/>
        <w:overflowPunct w:val="0"/>
        <w:snapToGrid w:val="0"/>
        <w:spacing w:before="120" w:after="120"/>
        <w:ind w:left="567" w:right="43" w:hanging="567"/>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Η </w:t>
      </w:r>
      <w:r w:rsidR="00863B8D" w:rsidRPr="0083114F">
        <w:rPr>
          <w:rFonts w:ascii="Bookman Old Style" w:hAnsi="Bookman Old Style" w:cstheme="minorHAnsi"/>
          <w:i/>
          <w:sz w:val="22"/>
          <w:szCs w:val="22"/>
        </w:rPr>
        <w:t>επιλογή</w:t>
      </w:r>
      <w:r w:rsidR="005B2CC2" w:rsidRPr="0083114F">
        <w:rPr>
          <w:rFonts w:ascii="Bookman Old Style" w:hAnsi="Bookman Old Style" w:cstheme="minorHAnsi"/>
          <w:i/>
          <w:sz w:val="22"/>
          <w:szCs w:val="22"/>
        </w:rPr>
        <w:t xml:space="preserve"> του Μητρώου </w:t>
      </w:r>
      <w:r w:rsidR="00F638AA" w:rsidRPr="0083114F">
        <w:rPr>
          <w:rFonts w:ascii="Bookman Old Style" w:hAnsi="Bookman Old Style" w:cstheme="minorHAnsi"/>
          <w:i/>
          <w:sz w:val="22"/>
          <w:szCs w:val="22"/>
        </w:rPr>
        <w:t>Προμηθευτών</w:t>
      </w:r>
      <w:r w:rsidR="005B2CC2"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θα πραγματοποιηθεί μέσω της διαδικασίας αξιολόγησης,</w:t>
      </w:r>
      <w:r w:rsidR="00CC6866"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που α</w:t>
      </w:r>
      <w:r w:rsidR="004544DD" w:rsidRPr="0083114F">
        <w:rPr>
          <w:rFonts w:ascii="Bookman Old Style" w:hAnsi="Bookman Old Style" w:cstheme="minorHAnsi"/>
          <w:i/>
          <w:sz w:val="22"/>
          <w:szCs w:val="22"/>
        </w:rPr>
        <w:t>ναφέρεται λεπτομερώς στο Άρθρο 6</w:t>
      </w:r>
      <w:r w:rsidRPr="0083114F">
        <w:rPr>
          <w:rFonts w:ascii="Bookman Old Style" w:hAnsi="Bookman Old Style" w:cstheme="minorHAnsi"/>
          <w:i/>
          <w:sz w:val="22"/>
          <w:szCs w:val="22"/>
        </w:rPr>
        <w:t xml:space="preserve"> του παρόντος εγγράφου.</w:t>
      </w:r>
    </w:p>
    <w:p w14:paraId="1085B1B1" w14:textId="54E5D0B8" w:rsidR="00A370D1" w:rsidRPr="0083114F" w:rsidRDefault="004A5452" w:rsidP="00F559ED">
      <w:pPr>
        <w:pStyle w:val="a3"/>
        <w:numPr>
          <w:ilvl w:val="0"/>
          <w:numId w:val="8"/>
        </w:numPr>
        <w:suppressAutoHyphens/>
        <w:kinsoku w:val="0"/>
        <w:overflowPunct w:val="0"/>
        <w:snapToGrid w:val="0"/>
        <w:spacing w:before="120" w:after="120"/>
        <w:ind w:left="567" w:right="43" w:hanging="567"/>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Οι </w:t>
      </w:r>
      <w:r w:rsidR="00FA4107" w:rsidRPr="0083114F">
        <w:rPr>
          <w:rFonts w:ascii="Bookman Old Style" w:hAnsi="Bookman Old Style" w:cstheme="minorHAnsi"/>
          <w:i/>
          <w:sz w:val="22"/>
          <w:szCs w:val="22"/>
        </w:rPr>
        <w:t xml:space="preserve">υποψήφιοι </w:t>
      </w:r>
      <w:r w:rsidRPr="0083114F">
        <w:rPr>
          <w:rFonts w:ascii="Bookman Old Style" w:hAnsi="Bookman Old Style" w:cstheme="minorHAnsi"/>
          <w:i/>
          <w:sz w:val="22"/>
          <w:szCs w:val="22"/>
        </w:rPr>
        <w:t xml:space="preserve">που </w:t>
      </w:r>
      <w:r w:rsidR="00FA4107" w:rsidRPr="0083114F">
        <w:rPr>
          <w:rFonts w:ascii="Bookman Old Style" w:hAnsi="Bookman Old Style" w:cstheme="minorHAnsi"/>
          <w:i/>
          <w:sz w:val="22"/>
          <w:szCs w:val="22"/>
        </w:rPr>
        <w:t xml:space="preserve">πληρούν τα ζητούμενα κριτήρια </w:t>
      </w:r>
      <w:r w:rsidRPr="0083114F">
        <w:rPr>
          <w:rFonts w:ascii="Bookman Old Style" w:hAnsi="Bookman Old Style" w:cstheme="minorHAnsi"/>
          <w:i/>
          <w:sz w:val="22"/>
          <w:szCs w:val="22"/>
        </w:rPr>
        <w:t xml:space="preserve">θα καταχωρούνται </w:t>
      </w:r>
      <w:r w:rsidR="003910A4" w:rsidRPr="0083114F">
        <w:rPr>
          <w:rFonts w:ascii="Bookman Old Style" w:hAnsi="Bookman Old Style" w:cstheme="minorHAnsi"/>
          <w:i/>
          <w:sz w:val="22"/>
          <w:szCs w:val="22"/>
        </w:rPr>
        <w:t>στο</w:t>
      </w:r>
      <w:r w:rsidRPr="0083114F">
        <w:rPr>
          <w:rFonts w:ascii="Bookman Old Style" w:hAnsi="Bookman Old Style" w:cstheme="minorHAnsi"/>
          <w:i/>
          <w:sz w:val="22"/>
          <w:szCs w:val="22"/>
        </w:rPr>
        <w:t xml:space="preserve"> </w:t>
      </w:r>
      <w:r w:rsidR="00FA4107" w:rsidRPr="0083114F">
        <w:rPr>
          <w:rFonts w:ascii="Bookman Old Style" w:hAnsi="Bookman Old Style" w:cstheme="minorHAnsi"/>
          <w:i/>
          <w:sz w:val="22"/>
          <w:szCs w:val="22"/>
        </w:rPr>
        <w:t xml:space="preserve">Μητρώο Εγκεκριμένων </w:t>
      </w:r>
      <w:r w:rsidR="004C213B" w:rsidRPr="0083114F">
        <w:rPr>
          <w:rFonts w:ascii="Bookman Old Style" w:hAnsi="Bookman Old Style" w:cstheme="minorHAnsi"/>
          <w:i/>
          <w:sz w:val="22"/>
          <w:szCs w:val="22"/>
        </w:rPr>
        <w:lastRenderedPageBreak/>
        <w:t>Προμηθευτών</w:t>
      </w:r>
      <w:r w:rsidRPr="0083114F">
        <w:rPr>
          <w:rFonts w:ascii="Bookman Old Style" w:hAnsi="Bookman Old Style" w:cstheme="minorHAnsi"/>
          <w:i/>
          <w:sz w:val="22"/>
          <w:szCs w:val="22"/>
        </w:rPr>
        <w:t xml:space="preserve"> του ΟΛΠ και εφεξής θα θεωρείται ότι έχουν τα προσόντα να </w:t>
      </w:r>
      <w:r w:rsidR="0074577B" w:rsidRPr="0083114F">
        <w:rPr>
          <w:rFonts w:ascii="Bookman Old Style" w:hAnsi="Bookman Old Style" w:cstheme="minorHAnsi"/>
          <w:i/>
          <w:sz w:val="22"/>
          <w:szCs w:val="22"/>
        </w:rPr>
        <w:t xml:space="preserve">παρέχουν </w:t>
      </w:r>
      <w:r w:rsidR="001D128D" w:rsidRPr="0083114F">
        <w:rPr>
          <w:rFonts w:ascii="Bookman Old Style" w:hAnsi="Bookman Old Style" w:cstheme="minorHAnsi"/>
          <w:i/>
          <w:sz w:val="22"/>
          <w:szCs w:val="22"/>
        </w:rPr>
        <w:t>τις υπηρεσίες</w:t>
      </w:r>
      <w:r w:rsidRPr="0083114F">
        <w:rPr>
          <w:rFonts w:ascii="Bookman Old Style" w:hAnsi="Bookman Old Style" w:cstheme="minorHAnsi"/>
          <w:i/>
          <w:sz w:val="22"/>
          <w:szCs w:val="22"/>
        </w:rPr>
        <w:t xml:space="preserve">. </w:t>
      </w:r>
      <w:r w:rsidR="00A370D1" w:rsidRPr="0083114F">
        <w:rPr>
          <w:rFonts w:ascii="Bookman Old Style" w:hAnsi="Bookman Old Style" w:cstheme="minorHAnsi"/>
          <w:i/>
          <w:sz w:val="22"/>
          <w:szCs w:val="22"/>
        </w:rPr>
        <w:t xml:space="preserve">Ο ΟΛΠ διατηρεί το δικαίωμα να αποκλείει από </w:t>
      </w:r>
      <w:r w:rsidR="00720680" w:rsidRPr="0083114F">
        <w:rPr>
          <w:rFonts w:ascii="Bookman Old Style" w:hAnsi="Bookman Old Style" w:cstheme="minorHAnsi"/>
          <w:i/>
          <w:sz w:val="22"/>
          <w:szCs w:val="22"/>
        </w:rPr>
        <w:t>το μητρώο</w:t>
      </w:r>
      <w:r w:rsidR="00A370D1" w:rsidRPr="0083114F">
        <w:rPr>
          <w:rFonts w:ascii="Bookman Old Style" w:hAnsi="Bookman Old Style" w:cstheme="minorHAnsi"/>
          <w:i/>
          <w:sz w:val="22"/>
          <w:szCs w:val="22"/>
        </w:rPr>
        <w:t xml:space="preserve"> των </w:t>
      </w:r>
      <w:r w:rsidR="00BC6F13" w:rsidRPr="0083114F">
        <w:rPr>
          <w:rFonts w:ascii="Bookman Old Style" w:hAnsi="Bookman Old Style" w:cstheme="minorHAnsi"/>
          <w:i/>
          <w:sz w:val="22"/>
          <w:szCs w:val="22"/>
        </w:rPr>
        <w:t xml:space="preserve">Εγκεκριμένων </w:t>
      </w:r>
      <w:r w:rsidR="00F638AA" w:rsidRPr="0083114F">
        <w:rPr>
          <w:rFonts w:ascii="Bookman Old Style" w:hAnsi="Bookman Old Style" w:cstheme="minorHAnsi"/>
          <w:i/>
          <w:sz w:val="22"/>
          <w:szCs w:val="22"/>
        </w:rPr>
        <w:t>Προμηθευτών</w:t>
      </w:r>
      <w:r w:rsidR="003E6E7B" w:rsidRPr="0083114F">
        <w:rPr>
          <w:rFonts w:ascii="Bookman Old Style" w:hAnsi="Bookman Old Style" w:cstheme="minorHAnsi"/>
          <w:i/>
          <w:sz w:val="22"/>
          <w:szCs w:val="22"/>
        </w:rPr>
        <w:t xml:space="preserve"> </w:t>
      </w:r>
      <w:r w:rsidR="00A370D1" w:rsidRPr="0083114F">
        <w:rPr>
          <w:rFonts w:ascii="Bookman Old Style" w:hAnsi="Bookman Old Style" w:cstheme="minorHAnsi"/>
          <w:i/>
          <w:sz w:val="22"/>
          <w:szCs w:val="22"/>
        </w:rPr>
        <w:t>τους επιλέξιμους</w:t>
      </w:r>
      <w:r w:rsidR="004C6A9D" w:rsidRPr="0083114F">
        <w:rPr>
          <w:rFonts w:ascii="Bookman Old Style" w:hAnsi="Bookman Old Style" w:cstheme="minorHAnsi"/>
          <w:i/>
          <w:sz w:val="22"/>
          <w:szCs w:val="22"/>
        </w:rPr>
        <w:t xml:space="preserve"> </w:t>
      </w:r>
      <w:r w:rsidR="00BC6F13" w:rsidRPr="0083114F">
        <w:rPr>
          <w:rFonts w:ascii="Bookman Old Style" w:hAnsi="Bookman Old Style" w:cstheme="minorHAnsi"/>
          <w:i/>
          <w:sz w:val="22"/>
          <w:szCs w:val="22"/>
        </w:rPr>
        <w:t>Προμηθευτές</w:t>
      </w:r>
      <w:r w:rsidR="00A370D1" w:rsidRPr="0083114F">
        <w:rPr>
          <w:rFonts w:ascii="Bookman Old Style" w:hAnsi="Bookman Old Style" w:cstheme="minorHAnsi"/>
          <w:i/>
          <w:sz w:val="22"/>
          <w:szCs w:val="22"/>
        </w:rPr>
        <w:t>, που δεν συμμορφώνονται με τα κριτήρια της περιοδικής αξιολόγησης</w:t>
      </w:r>
      <w:r w:rsidR="00BF02DB" w:rsidRPr="0083114F">
        <w:rPr>
          <w:rFonts w:ascii="Bookman Old Style" w:hAnsi="Bookman Old Style" w:cstheme="minorHAnsi"/>
          <w:i/>
          <w:sz w:val="22"/>
          <w:szCs w:val="22"/>
        </w:rPr>
        <w:t>.</w:t>
      </w:r>
    </w:p>
    <w:p w14:paraId="73FE88DF" w14:textId="77777777" w:rsidR="00720680" w:rsidRPr="0083114F" w:rsidRDefault="00A370D1" w:rsidP="00F559ED">
      <w:pPr>
        <w:pStyle w:val="a3"/>
        <w:numPr>
          <w:ilvl w:val="0"/>
          <w:numId w:val="8"/>
        </w:numPr>
        <w:suppressAutoHyphens/>
        <w:kinsoku w:val="0"/>
        <w:overflowPunct w:val="0"/>
        <w:snapToGrid w:val="0"/>
        <w:spacing w:before="120" w:after="120"/>
        <w:ind w:left="567" w:right="43" w:hanging="567"/>
        <w:jc w:val="both"/>
        <w:rPr>
          <w:rFonts w:ascii="Bookman Old Style" w:hAnsi="Bookman Old Style" w:cstheme="minorHAnsi"/>
          <w:i/>
          <w:sz w:val="22"/>
          <w:szCs w:val="22"/>
        </w:rPr>
      </w:pPr>
      <w:r w:rsidRPr="0083114F">
        <w:rPr>
          <w:rFonts w:ascii="Bookman Old Style" w:hAnsi="Bookman Old Style" w:cstheme="minorHAnsi"/>
          <w:i/>
          <w:sz w:val="22"/>
          <w:szCs w:val="22"/>
        </w:rPr>
        <w:t>Η παρούσα Πρόσκληση Εκδήλωσης Ενδιαφέροντος είναι σύμφωνη με τις αρχές της διαφάνειας, της ίσης μεταχείρισης και</w:t>
      </w:r>
      <w:r w:rsidR="00787E5A" w:rsidRPr="0083114F">
        <w:rPr>
          <w:rFonts w:ascii="Bookman Old Style" w:hAnsi="Bookman Old Style" w:cstheme="minorHAnsi"/>
          <w:i/>
          <w:sz w:val="22"/>
          <w:szCs w:val="22"/>
        </w:rPr>
        <w:t xml:space="preserve"> της μη-</w:t>
      </w:r>
      <w:r w:rsidRPr="0083114F">
        <w:rPr>
          <w:rFonts w:ascii="Bookman Old Style" w:hAnsi="Bookman Old Style" w:cstheme="minorHAnsi"/>
          <w:i/>
          <w:sz w:val="22"/>
          <w:szCs w:val="22"/>
        </w:rPr>
        <w:t>δι</w:t>
      </w:r>
      <w:r w:rsidR="00787E5A" w:rsidRPr="0083114F">
        <w:rPr>
          <w:rFonts w:ascii="Bookman Old Style" w:hAnsi="Bookman Old Style" w:cstheme="minorHAnsi"/>
          <w:i/>
          <w:sz w:val="22"/>
          <w:szCs w:val="22"/>
        </w:rPr>
        <w:t>άκρισης</w:t>
      </w:r>
      <w:r w:rsidRPr="0083114F">
        <w:rPr>
          <w:rFonts w:ascii="Bookman Old Style" w:hAnsi="Bookman Old Style" w:cstheme="minorHAnsi"/>
          <w:i/>
          <w:sz w:val="22"/>
          <w:szCs w:val="22"/>
        </w:rPr>
        <w:t>.</w:t>
      </w:r>
    </w:p>
    <w:p w14:paraId="06D5CE59" w14:textId="77777777" w:rsidR="00720680" w:rsidRPr="0083114F" w:rsidRDefault="00A370D1" w:rsidP="00B52AD0">
      <w:pPr>
        <w:numPr>
          <w:ilvl w:val="1"/>
          <w:numId w:val="9"/>
        </w:numPr>
        <w:tabs>
          <w:tab w:val="left" w:pos="426"/>
        </w:tabs>
        <w:suppressAutoHyphens/>
        <w:kinsoku w:val="0"/>
        <w:overflowPunct w:val="0"/>
        <w:snapToGrid w:val="0"/>
        <w:spacing w:before="120" w:after="120"/>
        <w:ind w:right="43" w:firstLine="0"/>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Προθεσμία για τη</w:t>
      </w:r>
      <w:r w:rsidR="00CC16CC" w:rsidRPr="0083114F">
        <w:rPr>
          <w:rFonts w:ascii="Bookman Old Style" w:hAnsi="Bookman Old Style" w:cstheme="minorHAnsi"/>
          <w:i/>
          <w:sz w:val="22"/>
          <w:szCs w:val="22"/>
          <w:u w:val="single"/>
        </w:rPr>
        <w:t>ν</w:t>
      </w:r>
      <w:r w:rsidRPr="0083114F">
        <w:rPr>
          <w:rFonts w:ascii="Bookman Old Style" w:hAnsi="Bookman Old Style" w:cstheme="minorHAnsi"/>
          <w:i/>
          <w:sz w:val="22"/>
          <w:szCs w:val="22"/>
          <w:u w:val="single"/>
        </w:rPr>
        <w:t xml:space="preserve"> </w:t>
      </w:r>
      <w:r w:rsidR="00CC16CC" w:rsidRPr="0083114F">
        <w:rPr>
          <w:rFonts w:ascii="Bookman Old Style" w:hAnsi="Bookman Old Style" w:cstheme="minorHAnsi"/>
          <w:i/>
          <w:sz w:val="22"/>
          <w:szCs w:val="22"/>
          <w:u w:val="single"/>
        </w:rPr>
        <w:t>υποβολή</w:t>
      </w:r>
      <w:r w:rsidRPr="0083114F">
        <w:rPr>
          <w:rFonts w:ascii="Bookman Old Style" w:hAnsi="Bookman Old Style" w:cstheme="minorHAnsi"/>
          <w:i/>
          <w:sz w:val="22"/>
          <w:szCs w:val="22"/>
          <w:u w:val="single"/>
        </w:rPr>
        <w:t xml:space="preserve"> των δικαιολογητικών της Πρόσκλησης Εκδήλωσης Ενδιαφέροντος – Παροχή διευκρινίσεων.</w:t>
      </w:r>
    </w:p>
    <w:p w14:paraId="5359DF35" w14:textId="4F69543C" w:rsidR="00A370D1" w:rsidRPr="0083114F" w:rsidRDefault="00A370D1"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Οι ενδιαφερόμενοι δύνανται να λάβουν επιπρόσθετες πληροφορίες ή διευκρινίσεις σχετικά με την παρούσα διαδικασία / Πρόσκληση Εκδήλωσης Ενδιαφέροντος, υποβάλλοντας τις ερωτήσεις τους εγγράφως, έως και </w:t>
      </w:r>
      <w:r w:rsidR="008C2B48">
        <w:rPr>
          <w:rFonts w:ascii="Bookman Old Style" w:hAnsi="Bookman Old Style" w:cstheme="minorHAnsi"/>
          <w:i/>
          <w:sz w:val="22"/>
          <w:szCs w:val="22"/>
        </w:rPr>
        <w:t>τρείς</w:t>
      </w:r>
      <w:r w:rsidR="008C2B48"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w:t>
      </w:r>
      <w:r w:rsidR="008C2B48">
        <w:rPr>
          <w:rFonts w:ascii="Bookman Old Style" w:hAnsi="Bookman Old Style" w:cstheme="minorHAnsi"/>
          <w:i/>
          <w:sz w:val="22"/>
          <w:szCs w:val="22"/>
        </w:rPr>
        <w:t>3</w:t>
      </w:r>
      <w:r w:rsidRPr="0083114F">
        <w:rPr>
          <w:rFonts w:ascii="Bookman Old Style" w:hAnsi="Bookman Old Style" w:cstheme="minorHAnsi"/>
          <w:i/>
          <w:sz w:val="22"/>
          <w:szCs w:val="22"/>
        </w:rPr>
        <w:t>) εργάσιμες ημέρες πριν τη λήξη της προθεσμίας γ</w:t>
      </w:r>
      <w:r w:rsidR="00281283" w:rsidRPr="0083114F">
        <w:rPr>
          <w:rFonts w:ascii="Bookman Old Style" w:hAnsi="Bookman Old Style" w:cstheme="minorHAnsi"/>
          <w:i/>
          <w:sz w:val="22"/>
          <w:szCs w:val="22"/>
        </w:rPr>
        <w:t>ια την υποβολή των Αιτήσεων, στο</w:t>
      </w:r>
      <w:r w:rsidRPr="0083114F">
        <w:rPr>
          <w:rFonts w:ascii="Bookman Old Style" w:hAnsi="Bookman Old Style" w:cstheme="minorHAnsi"/>
          <w:i/>
          <w:sz w:val="22"/>
          <w:szCs w:val="22"/>
        </w:rPr>
        <w:t xml:space="preserve"> </w:t>
      </w:r>
      <w:r w:rsidR="00281283" w:rsidRPr="0083114F">
        <w:rPr>
          <w:rFonts w:ascii="Bookman Old Style" w:hAnsi="Bookman Old Style" w:cstheme="minorHAnsi"/>
          <w:i/>
          <w:sz w:val="22"/>
          <w:szCs w:val="22"/>
        </w:rPr>
        <w:t>Τμήμα</w:t>
      </w:r>
      <w:r w:rsidRPr="0083114F">
        <w:rPr>
          <w:rFonts w:ascii="Bookman Old Style" w:hAnsi="Bookman Old Style" w:cstheme="minorHAnsi"/>
          <w:i/>
          <w:sz w:val="22"/>
          <w:szCs w:val="22"/>
        </w:rPr>
        <w:t xml:space="preserve"> Προμηθειών του ΟΛΠ</w:t>
      </w:r>
      <w:r w:rsidR="00076A13"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xml:space="preserve">μέσω ηλεκτρονικού ταχυδρομείου στη διεύθυνση: </w:t>
      </w:r>
      <w:hyperlink r:id="rId11" w:history="1">
        <w:r w:rsidR="00130DAA" w:rsidRPr="0083114F">
          <w:rPr>
            <w:rStyle w:val="-"/>
            <w:rFonts w:ascii="Bookman Old Style" w:hAnsi="Bookman Old Style" w:cstheme="minorHAnsi"/>
            <w:i/>
            <w:sz w:val="22"/>
            <w:szCs w:val="22"/>
            <w:lang w:val="en-US"/>
          </w:rPr>
          <w:t>procurement</w:t>
        </w:r>
        <w:r w:rsidR="00130DAA" w:rsidRPr="0083114F">
          <w:rPr>
            <w:rStyle w:val="-"/>
            <w:rFonts w:ascii="Bookman Old Style" w:hAnsi="Bookman Old Style" w:cstheme="minorHAnsi"/>
            <w:i/>
            <w:sz w:val="22"/>
            <w:szCs w:val="22"/>
          </w:rPr>
          <w:t>@</w:t>
        </w:r>
        <w:proofErr w:type="spellStart"/>
        <w:r w:rsidR="00130DAA" w:rsidRPr="0083114F">
          <w:rPr>
            <w:rStyle w:val="-"/>
            <w:rFonts w:ascii="Bookman Old Style" w:hAnsi="Bookman Old Style" w:cstheme="minorHAnsi"/>
            <w:i/>
            <w:sz w:val="22"/>
            <w:szCs w:val="22"/>
            <w:lang w:val="en-US"/>
          </w:rPr>
          <w:t>olp</w:t>
        </w:r>
        <w:proofErr w:type="spellEnd"/>
        <w:r w:rsidR="00130DAA" w:rsidRPr="0083114F">
          <w:rPr>
            <w:rStyle w:val="-"/>
            <w:rFonts w:ascii="Bookman Old Style" w:hAnsi="Bookman Old Style" w:cstheme="minorHAnsi"/>
            <w:i/>
            <w:sz w:val="22"/>
            <w:szCs w:val="22"/>
          </w:rPr>
          <w:t>.</w:t>
        </w:r>
        <w:r w:rsidR="00130DAA" w:rsidRPr="0083114F">
          <w:rPr>
            <w:rStyle w:val="-"/>
            <w:rFonts w:ascii="Bookman Old Style" w:hAnsi="Bookman Old Style" w:cstheme="minorHAnsi"/>
            <w:i/>
            <w:sz w:val="22"/>
            <w:szCs w:val="22"/>
            <w:lang w:val="en-US"/>
          </w:rPr>
          <w:t>gr</w:t>
        </w:r>
      </w:hyperlink>
      <w:r w:rsidR="00CE4625" w:rsidRPr="0083114F">
        <w:rPr>
          <w:rFonts w:ascii="Bookman Old Style" w:hAnsi="Bookman Old Style" w:cstheme="minorHAnsi"/>
          <w:i/>
          <w:sz w:val="22"/>
          <w:szCs w:val="22"/>
          <w:u w:val="single"/>
        </w:rPr>
        <w:t>.</w:t>
      </w:r>
      <w:r w:rsidR="00CE4625"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xml:space="preserve">Μετά την παρέλευση της ανωτέρω προθεσμίας, καμία άλλη επικοινωνία ή αίτημα για παροχή διευκρινίσεων για οποιονδήποτε όρο δεν γίνεται δεκτό. Ο ΟΛΠ αποστέλλει τις έγγραφες απαντήσεις σε όλους τους ενδιαφερόμενους έως </w:t>
      </w:r>
      <w:r w:rsidR="008C2B48">
        <w:rPr>
          <w:rFonts w:ascii="Bookman Old Style" w:hAnsi="Bookman Old Style" w:cstheme="minorHAnsi"/>
          <w:i/>
          <w:sz w:val="22"/>
          <w:szCs w:val="22"/>
        </w:rPr>
        <w:t>δύο</w:t>
      </w:r>
      <w:r w:rsidRPr="0083114F">
        <w:rPr>
          <w:rFonts w:ascii="Bookman Old Style" w:hAnsi="Bookman Old Style" w:cstheme="minorHAnsi"/>
          <w:i/>
          <w:sz w:val="22"/>
          <w:szCs w:val="22"/>
        </w:rPr>
        <w:t xml:space="preserve"> (</w:t>
      </w:r>
      <w:r w:rsidR="008C2B48">
        <w:rPr>
          <w:rFonts w:ascii="Bookman Old Style" w:hAnsi="Bookman Old Style" w:cstheme="minorHAnsi"/>
          <w:i/>
          <w:sz w:val="22"/>
          <w:szCs w:val="22"/>
        </w:rPr>
        <w:t>2</w:t>
      </w:r>
      <w:r w:rsidRPr="0083114F">
        <w:rPr>
          <w:rFonts w:ascii="Bookman Old Style" w:hAnsi="Bookman Old Style" w:cstheme="minorHAnsi"/>
          <w:i/>
          <w:sz w:val="22"/>
          <w:szCs w:val="22"/>
        </w:rPr>
        <w:t>) εργάσιμες ημέρες πριν τη λήξη της προθεσμίας για την υποβολή των Αιτήσεων. Δεν επιτρέπεται στους Αιτούντες να αναζητούν προφορικές απαντήσεις ή διευκρινίσεις από τον ΟΛΠ.</w:t>
      </w:r>
    </w:p>
    <w:p w14:paraId="143035EE" w14:textId="77777777" w:rsidR="00F559ED" w:rsidRPr="0083114F" w:rsidRDefault="00F559ED" w:rsidP="00B52AD0">
      <w:pPr>
        <w:suppressAutoHyphens/>
        <w:kinsoku w:val="0"/>
        <w:overflowPunct w:val="0"/>
        <w:snapToGrid w:val="0"/>
        <w:spacing w:before="120" w:after="120"/>
        <w:ind w:right="43"/>
        <w:jc w:val="both"/>
        <w:rPr>
          <w:rFonts w:ascii="Bookman Old Style" w:hAnsi="Bookman Old Style" w:cstheme="minorHAnsi"/>
          <w:b/>
          <w:bCs/>
          <w:i/>
          <w:sz w:val="22"/>
          <w:szCs w:val="22"/>
        </w:rPr>
      </w:pPr>
    </w:p>
    <w:p w14:paraId="39D4DAE8" w14:textId="0D6EF234" w:rsidR="008A608D" w:rsidRPr="0083114F" w:rsidRDefault="00A370D1" w:rsidP="00B52AD0">
      <w:pPr>
        <w:suppressAutoHyphens/>
        <w:kinsoku w:val="0"/>
        <w:overflowPunct w:val="0"/>
        <w:snapToGrid w:val="0"/>
        <w:spacing w:before="120" w:after="120"/>
        <w:ind w:right="43"/>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 xml:space="preserve">Η προθεσμία για την υποβολή των Αιτήσεων λήγει την </w:t>
      </w:r>
      <w:r w:rsidR="00BC7DF7">
        <w:rPr>
          <w:rFonts w:ascii="Bookman Old Style" w:hAnsi="Bookman Old Style" w:cstheme="minorHAnsi"/>
          <w:b/>
          <w:bCs/>
          <w:i/>
          <w:sz w:val="22"/>
          <w:szCs w:val="22"/>
        </w:rPr>
        <w:t>Δευτέρα 04/03/</w:t>
      </w:r>
      <w:r w:rsidR="00E06B90" w:rsidRPr="0083114F">
        <w:rPr>
          <w:rFonts w:ascii="Bookman Old Style" w:hAnsi="Bookman Old Style" w:cstheme="minorHAnsi"/>
          <w:b/>
          <w:bCs/>
          <w:i/>
          <w:sz w:val="22"/>
          <w:szCs w:val="22"/>
        </w:rPr>
        <w:t>202</w:t>
      </w:r>
      <w:r w:rsidR="008C2B48">
        <w:rPr>
          <w:rFonts w:ascii="Bookman Old Style" w:hAnsi="Bookman Old Style" w:cstheme="minorHAnsi"/>
          <w:b/>
          <w:bCs/>
          <w:i/>
          <w:sz w:val="22"/>
          <w:szCs w:val="22"/>
        </w:rPr>
        <w:t>4</w:t>
      </w:r>
      <w:r w:rsidRPr="0083114F">
        <w:rPr>
          <w:rFonts w:ascii="Bookman Old Style" w:hAnsi="Bookman Old Style" w:cstheme="minorHAnsi"/>
          <w:b/>
          <w:bCs/>
          <w:i/>
          <w:sz w:val="22"/>
          <w:szCs w:val="22"/>
        </w:rPr>
        <w:t xml:space="preserve"> και ώρα Ελλάδος </w:t>
      </w:r>
      <w:r w:rsidR="00DE180B" w:rsidRPr="0083114F">
        <w:rPr>
          <w:rFonts w:ascii="Bookman Old Style" w:hAnsi="Bookman Old Style" w:cstheme="minorHAnsi"/>
          <w:b/>
          <w:bCs/>
          <w:i/>
          <w:sz w:val="22"/>
          <w:szCs w:val="22"/>
        </w:rPr>
        <w:t>1</w:t>
      </w:r>
      <w:r w:rsidR="00BC7DF7">
        <w:rPr>
          <w:rFonts w:ascii="Bookman Old Style" w:hAnsi="Bookman Old Style" w:cstheme="minorHAnsi"/>
          <w:b/>
          <w:bCs/>
          <w:i/>
          <w:sz w:val="22"/>
          <w:szCs w:val="22"/>
        </w:rPr>
        <w:t>5</w:t>
      </w:r>
      <w:r w:rsidR="0019465D" w:rsidRPr="0083114F">
        <w:rPr>
          <w:rFonts w:ascii="Bookman Old Style" w:hAnsi="Bookman Old Style" w:cstheme="minorHAnsi"/>
          <w:b/>
          <w:bCs/>
          <w:i/>
          <w:sz w:val="22"/>
          <w:szCs w:val="22"/>
        </w:rPr>
        <w:t>:</w:t>
      </w:r>
      <w:r w:rsidR="00DE180B" w:rsidRPr="0083114F">
        <w:rPr>
          <w:rFonts w:ascii="Bookman Old Style" w:hAnsi="Bookman Old Style" w:cstheme="minorHAnsi"/>
          <w:b/>
          <w:bCs/>
          <w:i/>
          <w:sz w:val="22"/>
          <w:szCs w:val="22"/>
        </w:rPr>
        <w:t>00.</w:t>
      </w:r>
    </w:p>
    <w:p w14:paraId="35DECA47" w14:textId="77777777" w:rsidR="00DD03EB" w:rsidRPr="0083114F" w:rsidRDefault="00A370D1" w:rsidP="00B52AD0">
      <w:pPr>
        <w:suppressAutoHyphens/>
        <w:kinsoku w:val="0"/>
        <w:overflowPunct w:val="0"/>
        <w:snapToGrid w:val="0"/>
        <w:spacing w:before="120" w:after="120"/>
        <w:ind w:right="43"/>
        <w:jc w:val="both"/>
        <w:rPr>
          <w:rFonts w:ascii="Bookman Old Style" w:hAnsi="Bookman Old Style" w:cstheme="minorHAnsi"/>
          <w:b/>
          <w:bCs/>
          <w:i/>
          <w:sz w:val="22"/>
          <w:szCs w:val="22"/>
        </w:rPr>
      </w:pPr>
      <w:r w:rsidRPr="0083114F">
        <w:rPr>
          <w:rFonts w:ascii="Bookman Old Style" w:hAnsi="Bookman Old Style" w:cstheme="minorHAnsi"/>
          <w:b/>
          <w:bCs/>
          <w:i/>
          <w:sz w:val="22"/>
          <w:szCs w:val="22"/>
          <w:u w:val="single"/>
        </w:rPr>
        <w:t>ΣΗΜΑΝΤΙΚΗ ΣΗΜΕΙΩΣΗ</w:t>
      </w:r>
      <w:r w:rsidRPr="0083114F">
        <w:rPr>
          <w:rFonts w:ascii="Bookman Old Style" w:hAnsi="Bookman Old Style" w:cstheme="minorHAnsi"/>
          <w:b/>
          <w:bCs/>
          <w:i/>
          <w:sz w:val="22"/>
          <w:szCs w:val="22"/>
        </w:rPr>
        <w:t>:</w:t>
      </w:r>
    </w:p>
    <w:p w14:paraId="1CCB8CFC" w14:textId="57440189" w:rsidR="008C2B48" w:rsidRDefault="00A370D1" w:rsidP="0083114F">
      <w:pPr>
        <w:pStyle w:val="a3"/>
        <w:ind w:left="0"/>
        <w:rPr>
          <w:rFonts w:ascii="Bookman Old Style" w:hAnsi="Bookman Old Style" w:cstheme="minorHAnsi"/>
          <w:i/>
          <w:sz w:val="22"/>
          <w:szCs w:val="22"/>
        </w:rPr>
      </w:pPr>
      <w:r w:rsidRPr="0083114F">
        <w:rPr>
          <w:rFonts w:ascii="Bookman Old Style" w:hAnsi="Bookman Old Style" w:cstheme="minorHAnsi"/>
          <w:i/>
          <w:sz w:val="22"/>
          <w:szCs w:val="22"/>
        </w:rPr>
        <w:t xml:space="preserve">Μετά την παρέλευση της ανωτέρω προθεσμίας, ο ΟΛΠ </w:t>
      </w:r>
      <w:r w:rsidR="009664E2" w:rsidRPr="0083114F">
        <w:rPr>
          <w:rFonts w:ascii="Bookman Old Style" w:hAnsi="Bookman Old Style" w:cstheme="minorHAnsi"/>
          <w:i/>
          <w:sz w:val="22"/>
          <w:szCs w:val="22"/>
        </w:rPr>
        <w:t>δε θα κάνει αποδεχτές</w:t>
      </w:r>
      <w:r w:rsidRPr="0083114F">
        <w:rPr>
          <w:rFonts w:ascii="Bookman Old Style" w:hAnsi="Bookman Old Style" w:cstheme="minorHAnsi"/>
          <w:i/>
          <w:sz w:val="22"/>
          <w:szCs w:val="22"/>
        </w:rPr>
        <w:t xml:space="preserve"> </w:t>
      </w:r>
      <w:r w:rsidR="00CE4625" w:rsidRPr="0083114F">
        <w:rPr>
          <w:rFonts w:ascii="Bookman Old Style" w:hAnsi="Bookman Old Style" w:cstheme="minorHAnsi"/>
          <w:i/>
          <w:sz w:val="22"/>
          <w:szCs w:val="22"/>
        </w:rPr>
        <w:t>α</w:t>
      </w:r>
      <w:r w:rsidRPr="0083114F">
        <w:rPr>
          <w:rFonts w:ascii="Bookman Old Style" w:hAnsi="Bookman Old Style" w:cstheme="minorHAnsi"/>
          <w:i/>
          <w:sz w:val="22"/>
          <w:szCs w:val="22"/>
        </w:rPr>
        <w:t>ιτήσεις</w:t>
      </w:r>
      <w:r w:rsidR="008477F9" w:rsidRPr="0083114F">
        <w:rPr>
          <w:rFonts w:ascii="Bookman Old Style" w:hAnsi="Bookman Old Style" w:cstheme="minorHAnsi"/>
          <w:i/>
          <w:sz w:val="22"/>
          <w:szCs w:val="22"/>
        </w:rPr>
        <w:t xml:space="preserve"> ένταξης </w:t>
      </w:r>
      <w:r w:rsidR="00CE4625" w:rsidRPr="0083114F">
        <w:rPr>
          <w:rFonts w:ascii="Bookman Old Style" w:hAnsi="Bookman Old Style" w:cstheme="minorHAnsi"/>
          <w:i/>
          <w:sz w:val="22"/>
          <w:szCs w:val="22"/>
        </w:rPr>
        <w:t>στο</w:t>
      </w:r>
      <w:r w:rsidR="008477F9" w:rsidRPr="0083114F">
        <w:rPr>
          <w:rFonts w:ascii="Bookman Old Style" w:hAnsi="Bookman Old Style" w:cstheme="minorHAnsi"/>
          <w:i/>
          <w:sz w:val="22"/>
          <w:szCs w:val="22"/>
        </w:rPr>
        <w:t xml:space="preserve"> Μητρώο Εγκεκριμένων </w:t>
      </w:r>
      <w:r w:rsidR="0041292A" w:rsidRPr="0083114F">
        <w:rPr>
          <w:rFonts w:ascii="Bookman Old Style" w:hAnsi="Bookman Old Style" w:cstheme="minorHAnsi"/>
          <w:i/>
          <w:sz w:val="22"/>
          <w:szCs w:val="22"/>
        </w:rPr>
        <w:t>Προμηθευτών</w:t>
      </w:r>
      <w:r w:rsidR="00B3528E" w:rsidRPr="0083114F">
        <w:rPr>
          <w:rFonts w:ascii="Bookman Old Style" w:hAnsi="Bookman Old Style" w:cstheme="minorHAnsi"/>
          <w:i/>
          <w:sz w:val="22"/>
          <w:szCs w:val="22"/>
        </w:rPr>
        <w:t xml:space="preserve">. </w:t>
      </w:r>
      <w:r w:rsidR="003B4C62" w:rsidRPr="0083114F">
        <w:rPr>
          <w:rFonts w:ascii="Bookman Old Style" w:hAnsi="Bookman Old Style" w:cstheme="minorHAnsi"/>
          <w:i/>
          <w:sz w:val="22"/>
          <w:szCs w:val="22"/>
        </w:rPr>
        <w:t xml:space="preserve">Η </w:t>
      </w:r>
      <w:proofErr w:type="spellStart"/>
      <w:r w:rsidR="003B4C62" w:rsidRPr="0083114F">
        <w:rPr>
          <w:rFonts w:ascii="Bookman Old Style" w:hAnsi="Bookman Old Style" w:cstheme="minorHAnsi"/>
          <w:i/>
          <w:sz w:val="22"/>
          <w:szCs w:val="22"/>
        </w:rPr>
        <w:t>επικαιροποίηση</w:t>
      </w:r>
      <w:proofErr w:type="spellEnd"/>
      <w:r w:rsidR="003B4C62" w:rsidRPr="0083114F">
        <w:rPr>
          <w:rFonts w:ascii="Bookman Old Style" w:hAnsi="Bookman Old Style" w:cstheme="minorHAnsi"/>
          <w:i/>
          <w:sz w:val="22"/>
          <w:szCs w:val="22"/>
        </w:rPr>
        <w:t xml:space="preserve"> του Μητρώου θα γίνεται</w:t>
      </w:r>
      <w:r w:rsidR="00763B30" w:rsidRPr="0083114F">
        <w:rPr>
          <w:rFonts w:ascii="Bookman Old Style" w:hAnsi="Bookman Old Style" w:cstheme="minorHAnsi"/>
          <w:i/>
          <w:sz w:val="22"/>
          <w:szCs w:val="22"/>
        </w:rPr>
        <w:t xml:space="preserve"> σύμφωνα με τα οριζόμενα στην παράγραφο 11.3 του Κανονισμού Ανάθεσ</w:t>
      </w:r>
      <w:bookmarkStart w:id="6" w:name="_GoBack"/>
      <w:bookmarkEnd w:id="6"/>
      <w:r w:rsidR="00763B30" w:rsidRPr="0083114F">
        <w:rPr>
          <w:rFonts w:ascii="Bookman Old Style" w:hAnsi="Bookman Old Style" w:cstheme="minorHAnsi"/>
          <w:i/>
          <w:sz w:val="22"/>
          <w:szCs w:val="22"/>
        </w:rPr>
        <w:t xml:space="preserve">ης Συμβάσεων και </w:t>
      </w:r>
      <w:proofErr w:type="spellStart"/>
      <w:r w:rsidR="00763B30" w:rsidRPr="0083114F">
        <w:rPr>
          <w:rFonts w:ascii="Bookman Old Style" w:hAnsi="Bookman Old Style" w:cstheme="minorHAnsi"/>
          <w:i/>
          <w:sz w:val="22"/>
          <w:szCs w:val="22"/>
        </w:rPr>
        <w:t>Υποπαραχωρήσεων</w:t>
      </w:r>
      <w:proofErr w:type="spellEnd"/>
      <w:r w:rsidR="00763B30" w:rsidRPr="0083114F">
        <w:rPr>
          <w:rFonts w:ascii="Bookman Old Style" w:hAnsi="Bookman Old Style" w:cstheme="minorHAnsi"/>
          <w:i/>
          <w:sz w:val="22"/>
          <w:szCs w:val="22"/>
        </w:rPr>
        <w:t xml:space="preserve"> της ΟΛΠ ΑΕ</w:t>
      </w:r>
      <w:r w:rsidR="003B4C62" w:rsidRPr="0083114F">
        <w:rPr>
          <w:rFonts w:ascii="Bookman Old Style" w:hAnsi="Bookman Old Style" w:cstheme="minorHAnsi"/>
          <w:i/>
          <w:sz w:val="22"/>
          <w:szCs w:val="22"/>
        </w:rPr>
        <w:t>, με απόφαση του αρμόδιου οργάνου του ΟΛΠ και σχετική πρόσκληση.</w:t>
      </w:r>
      <w:r w:rsidR="00F559ED" w:rsidRPr="0083114F">
        <w:rPr>
          <w:rFonts w:ascii="Bookman Old Style" w:hAnsi="Bookman Old Style" w:cstheme="minorHAnsi"/>
          <w:i/>
          <w:sz w:val="22"/>
          <w:szCs w:val="22"/>
        </w:rPr>
        <w:t xml:space="preserve"> </w:t>
      </w:r>
    </w:p>
    <w:p w14:paraId="09DDD573" w14:textId="77777777" w:rsidR="008C2B48" w:rsidRDefault="00C337EE" w:rsidP="008C2B48">
      <w:pPr>
        <w:pStyle w:val="a3"/>
        <w:ind w:left="0"/>
        <w:rPr>
          <w:rFonts w:ascii="Bookman Old Style" w:hAnsi="Bookman Old Style" w:cstheme="minorHAnsi"/>
          <w:i/>
          <w:sz w:val="22"/>
          <w:szCs w:val="22"/>
        </w:rPr>
      </w:pPr>
      <w:r w:rsidRPr="0083114F">
        <w:rPr>
          <w:rFonts w:ascii="Bookman Old Style" w:hAnsi="Bookman Old Style" w:cstheme="minorHAnsi"/>
          <w:i/>
          <w:sz w:val="22"/>
          <w:szCs w:val="22"/>
        </w:rPr>
        <w:t>Ο ΟΛΠ έχει το δικαίωμα, κατά την απόλυτη διακριτική του ευχέρεια, να ακυρώσει ή να επαναλάβει τη διαδικασία</w:t>
      </w:r>
      <w:r w:rsidR="002E7632"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σε οποιοδήποτε στάδιο κι αν βρίσκεται, όπως κρίνει ο ίδιος.</w:t>
      </w:r>
      <w:r w:rsidR="008C2B48" w:rsidRPr="008C2B48">
        <w:rPr>
          <w:rFonts w:ascii="Bookman Old Style" w:hAnsi="Bookman Old Style" w:cstheme="minorHAnsi"/>
          <w:i/>
          <w:sz w:val="22"/>
          <w:szCs w:val="22"/>
        </w:rPr>
        <w:t xml:space="preserve"> </w:t>
      </w:r>
    </w:p>
    <w:p w14:paraId="57229C2E" w14:textId="77777777" w:rsidR="008C2B48" w:rsidRDefault="008C2B48" w:rsidP="008C2B48">
      <w:pPr>
        <w:pStyle w:val="a3"/>
        <w:ind w:left="0"/>
        <w:rPr>
          <w:rFonts w:ascii="Bookman Old Style" w:hAnsi="Bookman Old Style" w:cstheme="minorHAnsi"/>
          <w:i/>
          <w:sz w:val="22"/>
          <w:szCs w:val="22"/>
        </w:rPr>
      </w:pPr>
    </w:p>
    <w:p w14:paraId="0FC361E7" w14:textId="3D02CBCC" w:rsidR="008C2B48" w:rsidRPr="0083114F" w:rsidRDefault="00AB0789" w:rsidP="008C2B48">
      <w:pPr>
        <w:pStyle w:val="a3"/>
        <w:ind w:left="0"/>
        <w:rPr>
          <w:rFonts w:ascii="Bookman Old Style" w:hAnsi="Bookman Old Style" w:cstheme="minorHAnsi"/>
          <w:i/>
          <w:sz w:val="22"/>
          <w:szCs w:val="22"/>
        </w:rPr>
      </w:pPr>
      <w:r w:rsidRPr="00BC7DF7">
        <w:rPr>
          <w:rFonts w:ascii="Bookman Old Style" w:hAnsi="Bookman Old Style" w:cstheme="minorHAnsi"/>
          <w:b/>
          <w:i/>
          <w:sz w:val="22"/>
          <w:szCs w:val="22"/>
        </w:rPr>
        <w:t xml:space="preserve">4. </w:t>
      </w:r>
      <w:r w:rsidR="008C2B48" w:rsidRPr="0083114F">
        <w:rPr>
          <w:rFonts w:ascii="Bookman Old Style" w:hAnsi="Bookman Old Style" w:cstheme="minorHAnsi"/>
          <w:i/>
          <w:sz w:val="22"/>
          <w:szCs w:val="22"/>
        </w:rPr>
        <w:t>ΥΠΟΒΟΛΗ ΔΙΚΑΙΟΛΟΓΗΤΙΚΩΝ</w:t>
      </w:r>
    </w:p>
    <w:p w14:paraId="3757123A" w14:textId="2F069361" w:rsidR="00A370D1" w:rsidRPr="0083114F" w:rsidRDefault="00A370D1" w:rsidP="00B52AD0">
      <w:pPr>
        <w:jc w:val="both"/>
        <w:rPr>
          <w:rFonts w:ascii="Bookman Old Style" w:hAnsi="Bookman Old Style" w:cstheme="minorHAnsi"/>
          <w:i/>
          <w:sz w:val="22"/>
          <w:szCs w:val="22"/>
        </w:rPr>
      </w:pPr>
    </w:p>
    <w:p w14:paraId="22630314" w14:textId="77777777" w:rsidR="00002F04" w:rsidRPr="0083114F" w:rsidRDefault="00610BED" w:rsidP="00B52AD0">
      <w:pPr>
        <w:widowControl/>
        <w:tabs>
          <w:tab w:val="left" w:pos="567"/>
        </w:tabs>
        <w:suppressAutoHyphens/>
        <w:autoSpaceDE/>
        <w:autoSpaceDN/>
        <w:adjustRightInd/>
        <w:snapToGrid w:val="0"/>
        <w:spacing w:before="120" w:after="120"/>
        <w:ind w:right="43"/>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 xml:space="preserve">4.1. </w:t>
      </w:r>
      <w:r w:rsidR="00002F04" w:rsidRPr="0083114F">
        <w:rPr>
          <w:rFonts w:ascii="Bookman Old Style" w:hAnsi="Bookman Old Style" w:cstheme="minorHAnsi"/>
          <w:i/>
          <w:sz w:val="22"/>
          <w:szCs w:val="22"/>
          <w:u w:val="single"/>
        </w:rPr>
        <w:t>Δικαιολογητικά</w:t>
      </w:r>
    </w:p>
    <w:p w14:paraId="4B79DF18" w14:textId="77777777" w:rsidR="00002F04" w:rsidRPr="0083114F" w:rsidRDefault="0031407B"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Όλα τ</w:t>
      </w:r>
      <w:r w:rsidR="00002F04" w:rsidRPr="0083114F">
        <w:rPr>
          <w:rFonts w:ascii="Bookman Old Style" w:hAnsi="Bookman Old Style" w:cstheme="minorHAnsi"/>
          <w:i/>
          <w:sz w:val="22"/>
          <w:szCs w:val="22"/>
        </w:rPr>
        <w:t>α δικαιολογητικά πρέπει να υποβληθούν</w:t>
      </w:r>
      <w:r w:rsidR="007436A7" w:rsidRPr="0083114F">
        <w:rPr>
          <w:rFonts w:ascii="Bookman Old Style" w:hAnsi="Bookman Old Style" w:cstheme="minorHAnsi"/>
          <w:i/>
          <w:sz w:val="22"/>
          <w:szCs w:val="22"/>
        </w:rPr>
        <w:t xml:space="preserve"> </w:t>
      </w:r>
      <w:r w:rsidRPr="0083114F">
        <w:rPr>
          <w:rFonts w:ascii="Bookman Old Style" w:hAnsi="Bookman Old Style" w:cstheme="minorHAnsi"/>
          <w:b/>
          <w:i/>
          <w:sz w:val="22"/>
          <w:szCs w:val="22"/>
        </w:rPr>
        <w:t>μόνο</w:t>
      </w:r>
      <w:r w:rsidRPr="0083114F">
        <w:rPr>
          <w:rFonts w:ascii="Bookman Old Style" w:hAnsi="Bookman Old Style" w:cstheme="minorHAnsi"/>
          <w:i/>
          <w:sz w:val="22"/>
          <w:szCs w:val="22"/>
        </w:rPr>
        <w:t xml:space="preserve"> </w:t>
      </w:r>
      <w:r w:rsidR="007436A7" w:rsidRPr="0083114F">
        <w:rPr>
          <w:rFonts w:ascii="Bookman Old Style" w:hAnsi="Bookman Old Style" w:cstheme="minorHAnsi"/>
          <w:b/>
          <w:i/>
          <w:sz w:val="22"/>
          <w:szCs w:val="22"/>
        </w:rPr>
        <w:t>σε ηλεκτρονική μορφή (</w:t>
      </w:r>
      <w:r w:rsidR="007436A7" w:rsidRPr="0083114F">
        <w:rPr>
          <w:rFonts w:ascii="Bookman Old Style" w:hAnsi="Bookman Old Style" w:cstheme="minorHAnsi"/>
          <w:b/>
          <w:i/>
          <w:sz w:val="22"/>
          <w:szCs w:val="22"/>
          <w:lang w:val="en-US"/>
        </w:rPr>
        <w:t>USB</w:t>
      </w:r>
      <w:r w:rsidR="007436A7" w:rsidRPr="0083114F">
        <w:rPr>
          <w:rFonts w:ascii="Bookman Old Style" w:hAnsi="Bookman Old Style" w:cstheme="minorHAnsi"/>
          <w:b/>
          <w:i/>
          <w:sz w:val="22"/>
          <w:szCs w:val="22"/>
        </w:rPr>
        <w:t xml:space="preserve"> ή </w:t>
      </w:r>
      <w:r w:rsidR="007436A7" w:rsidRPr="0083114F">
        <w:rPr>
          <w:rFonts w:ascii="Bookman Old Style" w:hAnsi="Bookman Old Style" w:cstheme="minorHAnsi"/>
          <w:b/>
          <w:i/>
          <w:sz w:val="22"/>
          <w:szCs w:val="22"/>
          <w:lang w:val="en-US"/>
        </w:rPr>
        <w:t>CD</w:t>
      </w:r>
      <w:r w:rsidR="007436A7" w:rsidRPr="0083114F">
        <w:rPr>
          <w:rFonts w:ascii="Bookman Old Style" w:hAnsi="Bookman Old Style" w:cstheme="minorHAnsi"/>
          <w:b/>
          <w:i/>
          <w:sz w:val="22"/>
          <w:szCs w:val="22"/>
        </w:rPr>
        <w:t>)</w:t>
      </w:r>
      <w:r w:rsidR="00002F04" w:rsidRPr="0083114F">
        <w:rPr>
          <w:rFonts w:ascii="Bookman Old Style" w:hAnsi="Bookman Old Style" w:cstheme="minorHAnsi"/>
          <w:i/>
          <w:sz w:val="22"/>
          <w:szCs w:val="22"/>
        </w:rPr>
        <w:t xml:space="preserve"> </w:t>
      </w:r>
      <w:r w:rsidR="00A63E26" w:rsidRPr="0083114F">
        <w:rPr>
          <w:rFonts w:ascii="Bookman Old Style" w:hAnsi="Bookman Old Style" w:cstheme="minorHAnsi"/>
          <w:i/>
          <w:sz w:val="22"/>
          <w:szCs w:val="22"/>
        </w:rPr>
        <w:t>εντός ενός</w:t>
      </w:r>
      <w:r w:rsidR="00002F04" w:rsidRPr="0083114F">
        <w:rPr>
          <w:rFonts w:ascii="Bookman Old Style" w:hAnsi="Bookman Old Style" w:cstheme="minorHAnsi"/>
          <w:i/>
          <w:sz w:val="22"/>
          <w:szCs w:val="22"/>
        </w:rPr>
        <w:t xml:space="preserve"> (1) σφραγισμένο</w:t>
      </w:r>
      <w:r w:rsidR="00A63E26" w:rsidRPr="0083114F">
        <w:rPr>
          <w:rFonts w:ascii="Bookman Old Style" w:hAnsi="Bookman Old Style" w:cstheme="minorHAnsi"/>
          <w:i/>
          <w:sz w:val="22"/>
          <w:szCs w:val="22"/>
        </w:rPr>
        <w:t>υ</w:t>
      </w:r>
      <w:r w:rsidR="00002F04" w:rsidRPr="0083114F">
        <w:rPr>
          <w:rFonts w:ascii="Bookman Old Style" w:hAnsi="Bookman Old Style" w:cstheme="minorHAnsi"/>
          <w:i/>
          <w:sz w:val="22"/>
          <w:szCs w:val="22"/>
        </w:rPr>
        <w:t xml:space="preserve"> φ</w:t>
      </w:r>
      <w:r w:rsidR="00A63E26" w:rsidRPr="0083114F">
        <w:rPr>
          <w:rFonts w:ascii="Bookman Old Style" w:hAnsi="Bookman Old Style" w:cstheme="minorHAnsi"/>
          <w:i/>
          <w:sz w:val="22"/>
          <w:szCs w:val="22"/>
        </w:rPr>
        <w:t>α</w:t>
      </w:r>
      <w:r w:rsidR="00002F04" w:rsidRPr="0083114F">
        <w:rPr>
          <w:rFonts w:ascii="Bookman Old Style" w:hAnsi="Bookman Old Style" w:cstheme="minorHAnsi"/>
          <w:i/>
          <w:sz w:val="22"/>
          <w:szCs w:val="22"/>
        </w:rPr>
        <w:t>κ</w:t>
      </w:r>
      <w:r w:rsidR="00A63E26" w:rsidRPr="0083114F">
        <w:rPr>
          <w:rFonts w:ascii="Bookman Old Style" w:hAnsi="Bookman Old Style" w:cstheme="minorHAnsi"/>
          <w:i/>
          <w:sz w:val="22"/>
          <w:szCs w:val="22"/>
        </w:rPr>
        <w:t>έ</w:t>
      </w:r>
      <w:r w:rsidR="00002F04" w:rsidRPr="0083114F">
        <w:rPr>
          <w:rFonts w:ascii="Bookman Old Style" w:hAnsi="Bookman Old Style" w:cstheme="minorHAnsi"/>
          <w:i/>
          <w:sz w:val="22"/>
          <w:szCs w:val="22"/>
        </w:rPr>
        <w:t>λο</w:t>
      </w:r>
      <w:r w:rsidR="00A63E26" w:rsidRPr="0083114F">
        <w:rPr>
          <w:rFonts w:ascii="Bookman Old Style" w:hAnsi="Bookman Old Style" w:cstheme="minorHAnsi"/>
          <w:i/>
          <w:sz w:val="22"/>
          <w:szCs w:val="22"/>
        </w:rPr>
        <w:t>υ</w:t>
      </w:r>
      <w:r w:rsidR="00002F04" w:rsidRPr="0083114F">
        <w:rPr>
          <w:rFonts w:ascii="Bookman Old Style" w:hAnsi="Bookman Old Style" w:cstheme="minorHAnsi"/>
          <w:i/>
          <w:sz w:val="22"/>
          <w:szCs w:val="22"/>
        </w:rPr>
        <w:t xml:space="preserve"> (τον «φάκελο </w:t>
      </w:r>
      <w:r w:rsidR="007B670C" w:rsidRPr="0083114F">
        <w:rPr>
          <w:rFonts w:ascii="Bookman Old Style" w:hAnsi="Bookman Old Style" w:cstheme="minorHAnsi"/>
          <w:i/>
          <w:sz w:val="22"/>
          <w:szCs w:val="22"/>
        </w:rPr>
        <w:t>εκδήλωσης ενδιαφέροντος</w:t>
      </w:r>
      <w:r w:rsidR="00002F04" w:rsidRPr="0083114F">
        <w:rPr>
          <w:rFonts w:ascii="Bookman Old Style" w:hAnsi="Bookman Old Style" w:cstheme="minorHAnsi"/>
          <w:i/>
          <w:sz w:val="22"/>
          <w:szCs w:val="22"/>
        </w:rPr>
        <w:t>»)</w:t>
      </w:r>
      <w:r w:rsidR="00726375" w:rsidRPr="0083114F">
        <w:rPr>
          <w:rFonts w:ascii="Bookman Old Style" w:hAnsi="Bookman Old Style" w:cstheme="minorHAnsi"/>
          <w:i/>
          <w:sz w:val="22"/>
          <w:szCs w:val="22"/>
        </w:rPr>
        <w:t>, ο οποίος θα</w:t>
      </w:r>
      <w:r w:rsidR="005F3FDD" w:rsidRPr="0083114F">
        <w:rPr>
          <w:rFonts w:ascii="Bookman Old Style" w:hAnsi="Bookman Old Style" w:cstheme="minorHAnsi"/>
          <w:i/>
          <w:sz w:val="22"/>
          <w:szCs w:val="22"/>
        </w:rPr>
        <w:t xml:space="preserve"> συνοδεύεται από τη</w:t>
      </w:r>
      <w:r w:rsidR="002B35BD" w:rsidRPr="0083114F">
        <w:rPr>
          <w:rFonts w:ascii="Bookman Old Style" w:hAnsi="Bookman Old Style" w:cstheme="minorHAnsi"/>
          <w:i/>
          <w:sz w:val="22"/>
          <w:szCs w:val="22"/>
        </w:rPr>
        <w:t xml:space="preserve">ν κάτωθι </w:t>
      </w:r>
      <w:r w:rsidR="005F3FDD" w:rsidRPr="0083114F">
        <w:rPr>
          <w:rFonts w:ascii="Bookman Old Style" w:hAnsi="Bookman Old Style" w:cstheme="minorHAnsi"/>
          <w:i/>
          <w:sz w:val="22"/>
          <w:szCs w:val="22"/>
        </w:rPr>
        <w:t>Αίτηση.</w:t>
      </w:r>
    </w:p>
    <w:p w14:paraId="1D708AD7" w14:textId="77777777" w:rsidR="00002F04" w:rsidRPr="0083114F" w:rsidRDefault="00726375"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Η αίτηση θα</w:t>
      </w:r>
      <w:r w:rsidR="00002F04" w:rsidRPr="0083114F">
        <w:rPr>
          <w:rFonts w:ascii="Bookman Old Style" w:hAnsi="Bookman Old Style" w:cstheme="minorHAnsi"/>
          <w:i/>
          <w:sz w:val="22"/>
          <w:szCs w:val="22"/>
        </w:rPr>
        <w:t xml:space="preserve"> πρέπει να </w:t>
      </w:r>
      <w:r w:rsidRPr="0083114F">
        <w:rPr>
          <w:rFonts w:ascii="Bookman Old Style" w:hAnsi="Bookman Old Style" w:cstheme="minorHAnsi"/>
          <w:i/>
          <w:sz w:val="22"/>
          <w:szCs w:val="22"/>
        </w:rPr>
        <w:t>ανα</w:t>
      </w:r>
      <w:r w:rsidR="00002F04" w:rsidRPr="0083114F">
        <w:rPr>
          <w:rFonts w:ascii="Bookman Old Style" w:hAnsi="Bookman Old Style" w:cstheme="minorHAnsi"/>
          <w:i/>
          <w:sz w:val="22"/>
          <w:szCs w:val="22"/>
        </w:rPr>
        <w:t>φέρει σαφώς:</w:t>
      </w:r>
    </w:p>
    <w:p w14:paraId="018B1BE6" w14:textId="77777777" w:rsidR="00002F04" w:rsidRPr="0083114F" w:rsidRDefault="00002F04" w:rsidP="00F559ED">
      <w:pPr>
        <w:pStyle w:val="a3"/>
        <w:numPr>
          <w:ilvl w:val="0"/>
          <w:numId w:val="4"/>
        </w:numPr>
        <w:suppressAutoHyphens/>
        <w:kinsoku w:val="0"/>
        <w:overflowPunct w:val="0"/>
        <w:snapToGrid w:val="0"/>
        <w:spacing w:before="120" w:after="120"/>
        <w:ind w:left="567" w:right="45"/>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Τη διατύπωση «</w:t>
      </w:r>
      <w:r w:rsidR="00726375" w:rsidRPr="0083114F">
        <w:rPr>
          <w:rFonts w:ascii="Bookman Old Style" w:hAnsi="Bookman Old Style" w:cstheme="minorHAnsi"/>
          <w:i/>
          <w:sz w:val="22"/>
          <w:szCs w:val="22"/>
        </w:rPr>
        <w:t>Αίτηση</w:t>
      </w:r>
      <w:r w:rsidR="007B670C" w:rsidRPr="0083114F">
        <w:rPr>
          <w:rFonts w:ascii="Bookman Old Style" w:hAnsi="Bookman Old Style" w:cstheme="minorHAnsi"/>
          <w:i/>
          <w:sz w:val="22"/>
          <w:szCs w:val="22"/>
        </w:rPr>
        <w:t xml:space="preserve"> Εκδήλωσης Ενδιαφέροντος</w:t>
      </w:r>
      <w:r w:rsidRPr="0083114F">
        <w:rPr>
          <w:rFonts w:ascii="Bookman Old Style" w:hAnsi="Bookman Old Style" w:cstheme="minorHAnsi"/>
          <w:i/>
          <w:sz w:val="22"/>
          <w:szCs w:val="22"/>
        </w:rPr>
        <w:t>».</w:t>
      </w:r>
    </w:p>
    <w:p w14:paraId="50B9E619" w14:textId="3920013D" w:rsidR="00002F04" w:rsidRPr="0083114F" w:rsidRDefault="00002F04" w:rsidP="00F559ED">
      <w:pPr>
        <w:pStyle w:val="a3"/>
        <w:numPr>
          <w:ilvl w:val="0"/>
          <w:numId w:val="4"/>
        </w:numPr>
        <w:suppressAutoHyphens/>
        <w:kinsoku w:val="0"/>
        <w:overflowPunct w:val="0"/>
        <w:snapToGrid w:val="0"/>
        <w:spacing w:before="120" w:after="120"/>
        <w:ind w:left="567" w:right="43"/>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Τον τίτλο της Πρόσκλησης Εκδήλωσης Ενδιαφέροντος</w:t>
      </w:r>
      <w:r w:rsidR="00726375" w:rsidRPr="0083114F">
        <w:rPr>
          <w:rFonts w:ascii="Bookman Old Style" w:hAnsi="Bookman Old Style" w:cstheme="minorHAnsi"/>
          <w:i/>
          <w:sz w:val="22"/>
          <w:szCs w:val="22"/>
        </w:rPr>
        <w:t xml:space="preserve"> «</w:t>
      </w:r>
      <w:r w:rsidR="008C2B48">
        <w:rPr>
          <w:rFonts w:ascii="Bookman Old Style" w:hAnsi="Bookman Old Style" w:cstheme="minorHAnsi"/>
          <w:i/>
          <w:sz w:val="22"/>
          <w:szCs w:val="22"/>
        </w:rPr>
        <w:t xml:space="preserve">ΕΠΙΚΑΙΡΟΠΟΙΗΣΗ ΤΟΥ </w:t>
      </w:r>
      <w:r w:rsidR="00A87F2A" w:rsidRPr="0083114F">
        <w:rPr>
          <w:rFonts w:ascii="Bookman Old Style" w:hAnsi="Bookman Old Style" w:cstheme="minorHAnsi"/>
          <w:bCs/>
          <w:i/>
          <w:sz w:val="22"/>
          <w:szCs w:val="22"/>
        </w:rPr>
        <w:t>ΜΗΤΡΩ</w:t>
      </w:r>
      <w:r w:rsidR="008C2B48">
        <w:rPr>
          <w:rFonts w:ascii="Bookman Old Style" w:hAnsi="Bookman Old Style" w:cstheme="minorHAnsi"/>
          <w:bCs/>
          <w:i/>
          <w:sz w:val="22"/>
          <w:szCs w:val="22"/>
        </w:rPr>
        <w:t>ΟΥ</w:t>
      </w:r>
      <w:r w:rsidR="002E7632" w:rsidRPr="0083114F">
        <w:rPr>
          <w:rFonts w:ascii="Bookman Old Style" w:hAnsi="Bookman Old Style" w:cstheme="minorHAnsi"/>
          <w:bCs/>
          <w:i/>
          <w:sz w:val="22"/>
          <w:szCs w:val="22"/>
        </w:rPr>
        <w:t xml:space="preserve"> Υποψηφίων Αναδόχων  παροχής υπηρεσιών χειρισμού-οδήγησης  και φορτοεκφορτωτικών εργασιών για τις ανάγκες εγκαταστάσεων της ΟΛΠ ΑΕ</w:t>
      </w:r>
      <w:r w:rsidR="00A0225A" w:rsidRPr="0083114F">
        <w:rPr>
          <w:rFonts w:ascii="Bookman Old Style" w:hAnsi="Bookman Old Style" w:cstheme="minorHAnsi"/>
          <w:bCs/>
          <w:i/>
          <w:sz w:val="22"/>
          <w:szCs w:val="22"/>
        </w:rPr>
        <w:t>».</w:t>
      </w:r>
    </w:p>
    <w:p w14:paraId="06BD38FC" w14:textId="77777777" w:rsidR="00002F04" w:rsidRPr="0083114F" w:rsidRDefault="00002F04" w:rsidP="00F559ED">
      <w:pPr>
        <w:pStyle w:val="a3"/>
        <w:numPr>
          <w:ilvl w:val="0"/>
          <w:numId w:val="4"/>
        </w:numPr>
        <w:suppressAutoHyphens/>
        <w:kinsoku w:val="0"/>
        <w:overflowPunct w:val="0"/>
        <w:snapToGrid w:val="0"/>
        <w:spacing w:before="120" w:after="120"/>
        <w:ind w:left="567" w:right="45"/>
        <w:jc w:val="both"/>
        <w:rPr>
          <w:rFonts w:ascii="Bookman Old Style" w:hAnsi="Bookman Old Style" w:cstheme="minorHAnsi"/>
          <w:i/>
          <w:sz w:val="22"/>
          <w:szCs w:val="22"/>
        </w:rPr>
      </w:pPr>
      <w:r w:rsidRPr="0083114F">
        <w:rPr>
          <w:rFonts w:ascii="Bookman Old Style" w:hAnsi="Bookman Old Style" w:cstheme="minorHAnsi"/>
          <w:i/>
          <w:sz w:val="22"/>
          <w:szCs w:val="22"/>
        </w:rPr>
        <w:t>Τα λεπτομερή στοιχεία του Αιτούντα και του Εξουσιοδοτημένου Εκπροσώπου του (όνομα</w:t>
      </w:r>
      <w:r w:rsidR="00610BED"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xml:space="preserve">/επωνυμία, επώνυμο, τίτλος, α) αριθμός τηλεφώνου, </w:t>
      </w:r>
      <w:r w:rsidR="00765BD1" w:rsidRPr="0083114F">
        <w:rPr>
          <w:rFonts w:ascii="Bookman Old Style" w:hAnsi="Bookman Old Style" w:cstheme="minorHAnsi"/>
          <w:i/>
          <w:sz w:val="22"/>
          <w:szCs w:val="22"/>
        </w:rPr>
        <w:t>β</w:t>
      </w:r>
      <w:r w:rsidRPr="0083114F">
        <w:rPr>
          <w:rFonts w:ascii="Bookman Old Style" w:hAnsi="Bookman Old Style" w:cstheme="minorHAnsi"/>
          <w:i/>
          <w:sz w:val="22"/>
          <w:szCs w:val="22"/>
        </w:rPr>
        <w:t>) διεύθυνση εταιρικού ηλεκτρονικού ταχυδρομείου).</w:t>
      </w:r>
    </w:p>
    <w:p w14:paraId="3E29D409" w14:textId="0395415E" w:rsidR="00002F04" w:rsidRPr="0083114F" w:rsidRDefault="00252B66" w:rsidP="00B52AD0">
      <w:pPr>
        <w:pStyle w:val="a3"/>
        <w:suppressAutoHyphens/>
        <w:kinsoku w:val="0"/>
        <w:overflowPunct w:val="0"/>
        <w:snapToGrid w:val="0"/>
        <w:spacing w:before="120" w:after="120"/>
        <w:ind w:left="0" w:right="45"/>
        <w:jc w:val="both"/>
        <w:rPr>
          <w:rFonts w:ascii="Bookman Old Style" w:hAnsi="Bookman Old Style" w:cstheme="minorHAnsi"/>
          <w:i/>
          <w:sz w:val="22"/>
          <w:szCs w:val="22"/>
        </w:rPr>
      </w:pPr>
      <w:r w:rsidRPr="0083114F">
        <w:rPr>
          <w:rFonts w:ascii="Bookman Old Style" w:hAnsi="Bookman Old Style" w:cstheme="minorHAnsi"/>
          <w:i/>
          <w:sz w:val="22"/>
          <w:szCs w:val="22"/>
        </w:rPr>
        <w:t>Με την υποβολή της αίτησης, ο</w:t>
      </w:r>
      <w:r w:rsidR="00002F04" w:rsidRPr="0083114F">
        <w:rPr>
          <w:rFonts w:ascii="Bookman Old Style" w:hAnsi="Bookman Old Style" w:cstheme="minorHAnsi"/>
          <w:i/>
          <w:sz w:val="22"/>
          <w:szCs w:val="22"/>
        </w:rPr>
        <w:t xml:space="preserve"> Αιτών δηλώνει ότι τα εν λόγω στοιχεία</w:t>
      </w:r>
      <w:r w:rsidR="00FF1940" w:rsidRPr="0083114F">
        <w:rPr>
          <w:rFonts w:ascii="Bookman Old Style" w:hAnsi="Bookman Old Style" w:cstheme="minorHAnsi"/>
          <w:i/>
          <w:sz w:val="22"/>
          <w:szCs w:val="22"/>
        </w:rPr>
        <w:t xml:space="preserve"> που υπέβαλλε,</w:t>
      </w:r>
      <w:r w:rsidR="00002F04" w:rsidRPr="0083114F">
        <w:rPr>
          <w:rFonts w:ascii="Bookman Old Style" w:hAnsi="Bookman Old Style" w:cstheme="minorHAnsi"/>
          <w:i/>
          <w:sz w:val="22"/>
          <w:szCs w:val="22"/>
        </w:rPr>
        <w:t xml:space="preserve"> είναι αληθή και ορθά</w:t>
      </w:r>
      <w:r w:rsidR="00FF1940" w:rsidRPr="0083114F">
        <w:rPr>
          <w:rFonts w:ascii="Bookman Old Style" w:hAnsi="Bookman Old Style" w:cstheme="minorHAnsi"/>
          <w:i/>
          <w:sz w:val="22"/>
          <w:szCs w:val="22"/>
        </w:rPr>
        <w:t>.</w:t>
      </w:r>
    </w:p>
    <w:p w14:paraId="65B82859" w14:textId="77777777" w:rsidR="00E077F3" w:rsidRPr="0083114F" w:rsidRDefault="00E077F3" w:rsidP="00B52AD0">
      <w:pPr>
        <w:widowControl/>
        <w:tabs>
          <w:tab w:val="left" w:pos="567"/>
        </w:tabs>
        <w:suppressAutoHyphens/>
        <w:autoSpaceDE/>
        <w:autoSpaceDN/>
        <w:adjustRightInd/>
        <w:snapToGrid w:val="0"/>
        <w:spacing w:before="120" w:after="120"/>
        <w:ind w:right="43"/>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4.2</w:t>
      </w:r>
      <w:r w:rsidR="00610BED" w:rsidRPr="0083114F">
        <w:rPr>
          <w:rFonts w:ascii="Bookman Old Style" w:hAnsi="Bookman Old Style" w:cstheme="minorHAnsi"/>
          <w:i/>
          <w:sz w:val="22"/>
          <w:szCs w:val="22"/>
          <w:u w:val="single"/>
        </w:rPr>
        <w:t>.</w:t>
      </w:r>
      <w:r w:rsidRPr="0083114F">
        <w:rPr>
          <w:rFonts w:ascii="Bookman Old Style" w:hAnsi="Bookman Old Style" w:cstheme="minorHAnsi"/>
          <w:i/>
          <w:sz w:val="22"/>
          <w:szCs w:val="22"/>
          <w:u w:val="single"/>
        </w:rPr>
        <w:t xml:space="preserve"> Υποβολή των Αιτήσεων</w:t>
      </w:r>
    </w:p>
    <w:p w14:paraId="64F0B852" w14:textId="3F31A728" w:rsidR="00C852BB" w:rsidRPr="0083114F" w:rsidRDefault="00C852BB" w:rsidP="00B52AD0">
      <w:pPr>
        <w:widowControl/>
        <w:suppressAutoHyphens/>
        <w:autoSpaceDE/>
        <w:autoSpaceDN/>
        <w:adjustRightInd/>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4.2.1. Οι Αιτούντες ευθύνονται για την αποστολή </w:t>
      </w:r>
      <w:r w:rsidR="00D85E92" w:rsidRPr="0083114F">
        <w:rPr>
          <w:rFonts w:ascii="Bookman Old Style" w:hAnsi="Bookman Old Style" w:cstheme="minorHAnsi"/>
          <w:i/>
          <w:sz w:val="22"/>
          <w:szCs w:val="22"/>
        </w:rPr>
        <w:t xml:space="preserve">της αίτησης και </w:t>
      </w:r>
      <w:r w:rsidRPr="0083114F">
        <w:rPr>
          <w:rFonts w:ascii="Bookman Old Style" w:hAnsi="Bookman Old Style" w:cstheme="minorHAnsi"/>
          <w:i/>
          <w:sz w:val="22"/>
          <w:szCs w:val="22"/>
        </w:rPr>
        <w:t xml:space="preserve">του σφραγισμένου φακέλου της στον ΟΛΠ. </w:t>
      </w:r>
      <w:r w:rsidRPr="0083114F">
        <w:rPr>
          <w:rFonts w:ascii="Bookman Old Style" w:hAnsi="Bookman Old Style" w:cstheme="minorHAnsi"/>
          <w:bCs/>
          <w:i/>
          <w:sz w:val="22"/>
          <w:szCs w:val="22"/>
        </w:rPr>
        <w:t xml:space="preserve">Ο φάκελος της αίτησης </w:t>
      </w:r>
      <w:r w:rsidRPr="0083114F">
        <w:rPr>
          <w:rFonts w:ascii="Bookman Old Style" w:hAnsi="Bookman Old Style" w:cstheme="minorHAnsi"/>
          <w:i/>
          <w:sz w:val="22"/>
          <w:szCs w:val="22"/>
        </w:rPr>
        <w:t xml:space="preserve">υποβάλλεται από τον ίδιο τον Αιτούντα ή από τον Εξουσιοδοτημένο Εκπρόσωπό του. </w:t>
      </w:r>
    </w:p>
    <w:p w14:paraId="01DC0167" w14:textId="49470BB1" w:rsidR="00C852BB" w:rsidRPr="0083114F" w:rsidRDefault="00C852BB" w:rsidP="00B52AD0">
      <w:pPr>
        <w:widowControl/>
        <w:suppressAutoHyphens/>
        <w:autoSpaceDE/>
        <w:autoSpaceDN/>
        <w:adjustRightInd/>
        <w:snapToGrid w:val="0"/>
        <w:spacing w:before="120" w:after="120"/>
        <w:ind w:right="43"/>
        <w:jc w:val="both"/>
        <w:rPr>
          <w:rFonts w:ascii="Bookman Old Style" w:hAnsi="Bookman Old Style" w:cstheme="minorHAnsi"/>
          <w:b/>
          <w:bCs/>
          <w:i/>
          <w:sz w:val="22"/>
          <w:szCs w:val="22"/>
        </w:rPr>
      </w:pPr>
      <w:r w:rsidRPr="0083114F">
        <w:rPr>
          <w:rFonts w:ascii="Bookman Old Style" w:hAnsi="Bookman Old Style" w:cstheme="minorHAnsi"/>
          <w:i/>
          <w:sz w:val="22"/>
          <w:szCs w:val="22"/>
        </w:rPr>
        <w:lastRenderedPageBreak/>
        <w:t xml:space="preserve">4.2.2. </w:t>
      </w:r>
      <w:r w:rsidR="00D85E92" w:rsidRPr="0083114F">
        <w:rPr>
          <w:rFonts w:ascii="Bookman Old Style" w:hAnsi="Bookman Old Style" w:cstheme="minorHAnsi"/>
          <w:i/>
          <w:sz w:val="22"/>
          <w:szCs w:val="22"/>
        </w:rPr>
        <w:t>Η αίτηση και ο φάκελος των δικαιολογητικών</w:t>
      </w:r>
      <w:r w:rsidRPr="0083114F">
        <w:rPr>
          <w:rFonts w:ascii="Bookman Old Style" w:hAnsi="Bookman Old Style" w:cstheme="minorHAnsi"/>
          <w:i/>
          <w:sz w:val="22"/>
          <w:szCs w:val="22"/>
        </w:rPr>
        <w:t xml:space="preserve"> </w:t>
      </w:r>
      <w:r w:rsidR="00D85E92" w:rsidRPr="0083114F">
        <w:rPr>
          <w:rFonts w:ascii="Bookman Old Style" w:hAnsi="Bookman Old Style" w:cstheme="minorHAnsi"/>
          <w:i/>
          <w:sz w:val="22"/>
          <w:szCs w:val="22"/>
        </w:rPr>
        <w:t xml:space="preserve">παραλαμβάνονται ή </w:t>
      </w:r>
      <w:r w:rsidRPr="0083114F">
        <w:rPr>
          <w:rFonts w:ascii="Bookman Old Style" w:hAnsi="Bookman Old Style" w:cstheme="minorHAnsi"/>
          <w:i/>
          <w:sz w:val="22"/>
          <w:szCs w:val="22"/>
        </w:rPr>
        <w:t>αποστέλλονται στη Γραμματεία του Τμήματος Προμηθειών του ΟΛΠ</w:t>
      </w:r>
      <w:r w:rsidR="00D85E92"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xml:space="preserve">με απόδειξη παραλαβής </w:t>
      </w:r>
      <w:r w:rsidR="00424B36" w:rsidRPr="00273911">
        <w:rPr>
          <w:rFonts w:ascii="Calibri" w:hAnsi="Calibri" w:cs="Calibri"/>
          <w:sz w:val="22"/>
          <w:szCs w:val="22"/>
        </w:rPr>
        <w:t xml:space="preserve">ή ηλεκτρονικά στην ηλεκτρονική διεύθυνση: </w:t>
      </w:r>
      <w:hyperlink r:id="rId12" w:history="1">
        <w:r w:rsidR="00424B36" w:rsidRPr="00273911">
          <w:rPr>
            <w:rStyle w:val="-"/>
            <w:rFonts w:ascii="Calibri" w:hAnsi="Calibri" w:cs="Calibri"/>
            <w:sz w:val="22"/>
            <w:szCs w:val="22"/>
          </w:rPr>
          <w:t>offersubmission@olp.gr</w:t>
        </w:r>
      </w:hyperlink>
      <w:r w:rsidR="00424B36" w:rsidRPr="00273911">
        <w:rPr>
          <w:rFonts w:ascii="Calibri" w:hAnsi="Calibri" w:cs="Calibri"/>
          <w:sz w:val="22"/>
          <w:szCs w:val="22"/>
        </w:rPr>
        <w:t xml:space="preserve"> </w:t>
      </w:r>
      <w:r w:rsidR="00424B36" w:rsidRPr="00BC7DF7">
        <w:rPr>
          <w:rFonts w:ascii="Calibri" w:hAnsi="Calibri" w:cs="Calibri"/>
          <w:sz w:val="22"/>
          <w:szCs w:val="22"/>
        </w:rPr>
        <w:t xml:space="preserve"> </w:t>
      </w:r>
      <w:r w:rsidRPr="0083114F">
        <w:rPr>
          <w:rFonts w:ascii="Bookman Old Style" w:hAnsi="Bookman Old Style" w:cstheme="minorHAnsi"/>
          <w:b/>
          <w:i/>
          <w:sz w:val="22"/>
          <w:szCs w:val="22"/>
        </w:rPr>
        <w:t>το αργότερο έως τ</w:t>
      </w:r>
      <w:r w:rsidR="00DE180B" w:rsidRPr="0083114F">
        <w:rPr>
          <w:rFonts w:ascii="Bookman Old Style" w:hAnsi="Bookman Old Style" w:cstheme="minorHAnsi"/>
          <w:b/>
          <w:i/>
          <w:sz w:val="22"/>
          <w:szCs w:val="22"/>
        </w:rPr>
        <w:t>ην</w:t>
      </w:r>
      <w:r w:rsidR="00BC7DF7" w:rsidRPr="00BC7DF7">
        <w:rPr>
          <w:rFonts w:ascii="Bookman Old Style" w:hAnsi="Bookman Old Style" w:cstheme="minorHAnsi"/>
          <w:b/>
          <w:i/>
          <w:sz w:val="22"/>
          <w:szCs w:val="22"/>
        </w:rPr>
        <w:t xml:space="preserve"> 04 / 03 / </w:t>
      </w:r>
      <w:r w:rsidR="00DE180B" w:rsidRPr="0083114F">
        <w:rPr>
          <w:rFonts w:ascii="Bookman Old Style" w:hAnsi="Bookman Old Style" w:cstheme="minorHAnsi"/>
          <w:b/>
          <w:bCs/>
          <w:i/>
          <w:sz w:val="22"/>
          <w:szCs w:val="22"/>
        </w:rPr>
        <w:t>202</w:t>
      </w:r>
      <w:r w:rsidR="008C2B48">
        <w:rPr>
          <w:rFonts w:ascii="Bookman Old Style" w:hAnsi="Bookman Old Style" w:cstheme="minorHAnsi"/>
          <w:b/>
          <w:bCs/>
          <w:i/>
          <w:sz w:val="22"/>
          <w:szCs w:val="22"/>
        </w:rPr>
        <w:t>4</w:t>
      </w:r>
      <w:r w:rsidR="00DE180B" w:rsidRPr="0083114F">
        <w:rPr>
          <w:rFonts w:ascii="Bookman Old Style" w:hAnsi="Bookman Old Style" w:cstheme="minorHAnsi"/>
          <w:b/>
          <w:bCs/>
          <w:i/>
          <w:sz w:val="22"/>
          <w:szCs w:val="22"/>
        </w:rPr>
        <w:t>, 1</w:t>
      </w:r>
      <w:r w:rsidR="00BC7DF7" w:rsidRPr="00BC7DF7">
        <w:rPr>
          <w:rFonts w:ascii="Bookman Old Style" w:hAnsi="Bookman Old Style" w:cstheme="minorHAnsi"/>
          <w:b/>
          <w:bCs/>
          <w:i/>
          <w:sz w:val="22"/>
          <w:szCs w:val="22"/>
        </w:rPr>
        <w:t>5</w:t>
      </w:r>
      <w:r w:rsidR="00DE180B" w:rsidRPr="0083114F">
        <w:rPr>
          <w:rFonts w:ascii="Bookman Old Style" w:hAnsi="Bookman Old Style" w:cstheme="minorHAnsi"/>
          <w:b/>
          <w:bCs/>
          <w:i/>
          <w:sz w:val="22"/>
          <w:szCs w:val="22"/>
        </w:rPr>
        <w:t>:00.</w:t>
      </w:r>
    </w:p>
    <w:p w14:paraId="702E7733" w14:textId="77777777" w:rsidR="00C852BB" w:rsidRPr="0083114F" w:rsidRDefault="00D85E92" w:rsidP="00B52AD0">
      <w:pPr>
        <w:widowControl/>
        <w:suppressAutoHyphens/>
        <w:autoSpaceDE/>
        <w:autoSpaceDN/>
        <w:adjustRightInd/>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Οι αιτήσεις</w:t>
      </w:r>
      <w:r w:rsidR="00C852BB" w:rsidRPr="0083114F">
        <w:rPr>
          <w:rFonts w:ascii="Bookman Old Style" w:hAnsi="Bookman Old Style" w:cstheme="minorHAnsi"/>
          <w:i/>
          <w:sz w:val="22"/>
          <w:szCs w:val="22"/>
        </w:rPr>
        <w:t xml:space="preserve"> που υποβάλλονται μετά την παρέλευση της ανωτέρω ημερομηνίας και ώρας δεν λαμβάνονται υπόψη.</w:t>
      </w:r>
    </w:p>
    <w:p w14:paraId="419FD4DE" w14:textId="7346A131" w:rsidR="00A370D1" w:rsidRPr="0083114F" w:rsidRDefault="00C852BB" w:rsidP="00B52AD0">
      <w:pPr>
        <w:widowControl/>
        <w:suppressAutoHyphens/>
        <w:autoSpaceDE/>
        <w:autoSpaceDN/>
        <w:adjustRightInd/>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4.2.3. </w:t>
      </w:r>
      <w:r w:rsidR="00D85E92" w:rsidRPr="0083114F">
        <w:rPr>
          <w:rFonts w:ascii="Bookman Old Style" w:hAnsi="Bookman Old Style" w:cstheme="minorHAnsi"/>
          <w:i/>
          <w:sz w:val="22"/>
          <w:szCs w:val="22"/>
        </w:rPr>
        <w:t>Τα έγγραφα</w:t>
      </w:r>
      <w:r w:rsidR="0089417D" w:rsidRPr="0083114F">
        <w:rPr>
          <w:rFonts w:ascii="Bookman Old Style" w:hAnsi="Bookman Old Style" w:cstheme="minorHAnsi"/>
          <w:i/>
          <w:sz w:val="22"/>
          <w:szCs w:val="22"/>
        </w:rPr>
        <w:t xml:space="preserve"> του φακέλου της αίτησης</w:t>
      </w:r>
      <w:r w:rsidR="00D85E92" w:rsidRPr="0083114F">
        <w:rPr>
          <w:rFonts w:ascii="Bookman Old Style" w:hAnsi="Bookman Old Style" w:cstheme="minorHAnsi"/>
          <w:i/>
          <w:sz w:val="22"/>
          <w:szCs w:val="22"/>
        </w:rPr>
        <w:t xml:space="preserve"> θα υποβάλλονται</w:t>
      </w:r>
      <w:r w:rsidRPr="0083114F">
        <w:rPr>
          <w:rFonts w:ascii="Bookman Old Style" w:hAnsi="Bookman Old Style" w:cstheme="minorHAnsi"/>
          <w:i/>
          <w:sz w:val="22"/>
          <w:szCs w:val="22"/>
        </w:rPr>
        <w:t xml:space="preserve"> </w:t>
      </w:r>
      <w:r w:rsidR="00E077F3" w:rsidRPr="0083114F">
        <w:rPr>
          <w:rFonts w:ascii="Bookman Old Style" w:hAnsi="Bookman Old Style" w:cstheme="minorHAnsi"/>
          <w:bCs/>
          <w:i/>
          <w:sz w:val="22"/>
          <w:szCs w:val="22"/>
        </w:rPr>
        <w:t xml:space="preserve">στην </w:t>
      </w:r>
      <w:r w:rsidR="005D2BD4" w:rsidRPr="0083114F">
        <w:rPr>
          <w:rFonts w:ascii="Bookman Old Style" w:hAnsi="Bookman Old Style" w:cstheme="minorHAnsi"/>
          <w:bCs/>
          <w:i/>
          <w:sz w:val="22"/>
          <w:szCs w:val="22"/>
        </w:rPr>
        <w:t>Ε</w:t>
      </w:r>
      <w:r w:rsidR="00E077F3" w:rsidRPr="0083114F">
        <w:rPr>
          <w:rFonts w:ascii="Bookman Old Style" w:hAnsi="Bookman Old Style" w:cstheme="minorHAnsi"/>
          <w:bCs/>
          <w:i/>
          <w:sz w:val="22"/>
          <w:szCs w:val="22"/>
        </w:rPr>
        <w:t xml:space="preserve">λληνική </w:t>
      </w:r>
      <w:r w:rsidR="0089417D" w:rsidRPr="0083114F">
        <w:rPr>
          <w:rFonts w:ascii="Bookman Old Style" w:hAnsi="Bookman Old Style" w:cstheme="minorHAnsi"/>
          <w:bCs/>
          <w:i/>
          <w:sz w:val="22"/>
          <w:szCs w:val="22"/>
        </w:rPr>
        <w:t>γλώσσα ή</w:t>
      </w:r>
      <w:r w:rsidR="00B5103D" w:rsidRPr="0083114F">
        <w:rPr>
          <w:rFonts w:ascii="Bookman Old Style" w:hAnsi="Bookman Old Style" w:cstheme="minorHAnsi"/>
          <w:bCs/>
          <w:i/>
          <w:sz w:val="22"/>
          <w:szCs w:val="22"/>
        </w:rPr>
        <w:t xml:space="preserve"> στην αγγλική και δύναται να ζητηθεί μετάφραση</w:t>
      </w:r>
      <w:r w:rsidR="0089417D" w:rsidRPr="0083114F">
        <w:rPr>
          <w:rFonts w:ascii="Bookman Old Style" w:hAnsi="Bookman Old Style" w:cstheme="minorHAnsi"/>
          <w:bCs/>
          <w:i/>
          <w:sz w:val="22"/>
          <w:szCs w:val="22"/>
        </w:rPr>
        <w:t xml:space="preserve"> </w:t>
      </w:r>
      <w:r w:rsidR="00B5103D" w:rsidRPr="0083114F">
        <w:rPr>
          <w:rFonts w:ascii="Bookman Old Style" w:hAnsi="Bookman Old Style" w:cstheme="minorHAnsi"/>
          <w:bCs/>
          <w:i/>
          <w:sz w:val="22"/>
          <w:szCs w:val="22"/>
        </w:rPr>
        <w:t>στην Ελληνική</w:t>
      </w:r>
      <w:r w:rsidR="0089417D" w:rsidRPr="0083114F">
        <w:rPr>
          <w:rFonts w:ascii="Bookman Old Style" w:hAnsi="Bookman Old Style" w:cstheme="minorHAnsi"/>
          <w:bCs/>
          <w:i/>
          <w:sz w:val="22"/>
          <w:szCs w:val="22"/>
        </w:rPr>
        <w:t xml:space="preserve"> </w:t>
      </w:r>
      <w:r w:rsidR="00B5103D" w:rsidRPr="0083114F">
        <w:rPr>
          <w:rFonts w:ascii="Bookman Old Style" w:hAnsi="Bookman Old Style" w:cstheme="minorHAnsi"/>
          <w:bCs/>
          <w:i/>
          <w:sz w:val="22"/>
          <w:szCs w:val="22"/>
        </w:rPr>
        <w:t xml:space="preserve">ή αγγλική </w:t>
      </w:r>
      <w:r w:rsidR="0089417D" w:rsidRPr="0083114F">
        <w:rPr>
          <w:rFonts w:ascii="Bookman Old Style" w:hAnsi="Bookman Old Style" w:cstheme="minorHAnsi"/>
          <w:bCs/>
          <w:i/>
          <w:sz w:val="22"/>
          <w:szCs w:val="22"/>
        </w:rPr>
        <w:t>γλώσσα</w:t>
      </w:r>
      <w:r w:rsidR="00B5103D" w:rsidRPr="0083114F">
        <w:rPr>
          <w:rFonts w:ascii="Bookman Old Style" w:hAnsi="Bookman Old Style" w:cstheme="minorHAnsi"/>
          <w:bCs/>
          <w:i/>
          <w:sz w:val="22"/>
          <w:szCs w:val="22"/>
        </w:rPr>
        <w:t xml:space="preserve"> </w:t>
      </w:r>
      <w:r w:rsidR="004540CF" w:rsidRPr="0083114F">
        <w:rPr>
          <w:rFonts w:ascii="Bookman Old Style" w:hAnsi="Bookman Old Style" w:cstheme="minorHAnsi"/>
          <w:bCs/>
          <w:i/>
          <w:sz w:val="22"/>
          <w:szCs w:val="22"/>
        </w:rPr>
        <w:t>στην περίπτωση που χρειάζονται περαιτέρω διευκρινήσεις</w:t>
      </w:r>
      <w:r w:rsidR="00B5103D" w:rsidRPr="0083114F">
        <w:rPr>
          <w:rFonts w:ascii="Bookman Old Style" w:hAnsi="Bookman Old Style" w:cstheme="minorHAnsi"/>
          <w:bCs/>
          <w:i/>
          <w:sz w:val="22"/>
          <w:szCs w:val="22"/>
        </w:rPr>
        <w:t>.</w:t>
      </w:r>
    </w:p>
    <w:p w14:paraId="2BB62470" w14:textId="77777777" w:rsidR="00710867" w:rsidRPr="0083114F" w:rsidRDefault="00C41EF6" w:rsidP="00B52AD0">
      <w:pPr>
        <w:widowControl/>
        <w:tabs>
          <w:tab w:val="left" w:pos="567"/>
        </w:tabs>
        <w:suppressAutoHyphens/>
        <w:autoSpaceDE/>
        <w:autoSpaceDN/>
        <w:adjustRightInd/>
        <w:snapToGrid w:val="0"/>
        <w:spacing w:before="120" w:after="120"/>
        <w:ind w:right="43"/>
        <w:jc w:val="both"/>
        <w:rPr>
          <w:rFonts w:ascii="Bookman Old Style" w:hAnsi="Bookman Old Style" w:cstheme="minorHAnsi"/>
          <w:i/>
          <w:sz w:val="22"/>
          <w:szCs w:val="22"/>
          <w:u w:val="single"/>
        </w:rPr>
      </w:pPr>
      <w:r w:rsidRPr="0083114F">
        <w:rPr>
          <w:rFonts w:ascii="Bookman Old Style" w:hAnsi="Bookman Old Style" w:cstheme="minorHAnsi"/>
          <w:i/>
          <w:sz w:val="22"/>
          <w:szCs w:val="22"/>
          <w:u w:val="single"/>
        </w:rPr>
        <w:t xml:space="preserve">4.3 </w:t>
      </w:r>
      <w:r w:rsidR="00640081" w:rsidRPr="0083114F">
        <w:rPr>
          <w:rFonts w:ascii="Bookman Old Style" w:hAnsi="Bookman Old Style" w:cstheme="minorHAnsi"/>
          <w:i/>
          <w:sz w:val="22"/>
          <w:szCs w:val="22"/>
          <w:u w:val="single"/>
        </w:rPr>
        <w:t>Κριτήρια Αποκλεισμού</w:t>
      </w:r>
    </w:p>
    <w:p w14:paraId="05A0A3B9" w14:textId="77A2D3F3" w:rsidR="00F0480E" w:rsidRPr="0083114F" w:rsidRDefault="00061364"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Κάθε επιχείρηση που επιθυμεί να συμμετάσχει στη διαδικασία, θα πρέπει να πληροί τα ακόλουθα κριτήρια:</w:t>
      </w:r>
    </w:p>
    <w:p w14:paraId="7EB5AB2C" w14:textId="77777777" w:rsidR="00F0480E" w:rsidRPr="0083114F" w:rsidRDefault="00F0480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1.</w:t>
      </w:r>
      <w:r w:rsidR="00EB5E0F"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xml:space="preserve">Να μην τελεί υπό πτώχευση, εκκαθάριση, παύση εργασιών, αναγκαστική διαχείριση, πτωχευτικό συμβιβασμό, οι εργασίες της εταιρείας </w:t>
      </w:r>
      <w:r w:rsidR="00FD05D9" w:rsidRPr="0083114F">
        <w:rPr>
          <w:rFonts w:ascii="Bookman Old Style" w:hAnsi="Bookman Old Style" w:cstheme="minorHAnsi"/>
          <w:i/>
          <w:sz w:val="22"/>
          <w:szCs w:val="22"/>
        </w:rPr>
        <w:t>να μην</w:t>
      </w:r>
      <w:r w:rsidRPr="0083114F">
        <w:rPr>
          <w:rFonts w:ascii="Bookman Old Style" w:hAnsi="Bookman Old Style" w:cstheme="minorHAnsi"/>
          <w:i/>
          <w:sz w:val="22"/>
          <w:szCs w:val="22"/>
        </w:rPr>
        <w:t xml:space="preserve"> έχουν ανασταλεί και η εταιρεία </w:t>
      </w:r>
      <w:r w:rsidR="00FD05D9" w:rsidRPr="0083114F">
        <w:rPr>
          <w:rFonts w:ascii="Bookman Old Style" w:hAnsi="Bookman Old Style" w:cstheme="minorHAnsi"/>
          <w:i/>
          <w:sz w:val="22"/>
          <w:szCs w:val="22"/>
        </w:rPr>
        <w:t>να μην</w:t>
      </w:r>
      <w:r w:rsidRPr="0083114F">
        <w:rPr>
          <w:rFonts w:ascii="Bookman Old Style" w:hAnsi="Bookman Old Style" w:cstheme="minorHAnsi"/>
          <w:i/>
          <w:sz w:val="22"/>
          <w:szCs w:val="22"/>
        </w:rPr>
        <w:t xml:space="preserve"> τελεί σε οποιαδήποτε ανάλογη κατάσταση που προκύπτει από παρόμοια διαδικασία, </w:t>
      </w:r>
      <w:r w:rsidR="00FD05D9" w:rsidRPr="0083114F">
        <w:rPr>
          <w:rFonts w:ascii="Bookman Old Style" w:hAnsi="Bookman Old Style" w:cstheme="minorHAnsi"/>
          <w:i/>
          <w:sz w:val="22"/>
          <w:szCs w:val="22"/>
        </w:rPr>
        <w:t>να μην</w:t>
      </w:r>
      <w:r w:rsidRPr="0083114F">
        <w:rPr>
          <w:rFonts w:ascii="Bookman Old Style" w:hAnsi="Bookman Old Style" w:cstheme="minorHAnsi"/>
          <w:i/>
          <w:sz w:val="22"/>
          <w:szCs w:val="22"/>
        </w:rPr>
        <w:t xml:space="preserve"> τελεί σε διαδικασία κήρυξης πτώχευσης ή σε διαδικασία έκδοσης απόφασης αναγκαστικής εκκαθάρισης ή διαχείρισης συμβιβασμού με τους πιστωτές και </w:t>
      </w:r>
      <w:r w:rsidR="00FD05D9" w:rsidRPr="0083114F">
        <w:rPr>
          <w:rFonts w:ascii="Bookman Old Style" w:hAnsi="Bookman Old Style" w:cstheme="minorHAnsi"/>
          <w:i/>
          <w:sz w:val="22"/>
          <w:szCs w:val="22"/>
        </w:rPr>
        <w:t>να μη</w:t>
      </w:r>
      <w:r w:rsidRPr="0083114F">
        <w:rPr>
          <w:rFonts w:ascii="Bookman Old Style" w:hAnsi="Bookman Old Style" w:cstheme="minorHAnsi"/>
          <w:i/>
          <w:sz w:val="22"/>
          <w:szCs w:val="22"/>
        </w:rPr>
        <w:t xml:space="preserve"> βρίσκεται σε άλλη παρόμοια διαδικασία (εξυγίανση κλπ.).</w:t>
      </w:r>
    </w:p>
    <w:p w14:paraId="1A74B551" w14:textId="77777777" w:rsidR="00F0480E" w:rsidRPr="0083114F" w:rsidRDefault="00F0480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2.</w:t>
      </w:r>
      <w:r w:rsidR="00EB5E0F"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Να μην έχουν καταδικαστεί αμετάκλητα οι διαχειριστές σε περίπτωση ομόρρυθμων (Ο.Ε.), ετερόρρυθμων (Ε.Ε.), Ιδιωτικών Κεφαλαιουχικών Εταιρειών (ΙΚΕ) και εταιρειών περιορισμένης ευθύνης (Ε.Π.Ε.), ο πρόεδρος και ο διευθύνων σύμβουλος σε περίπτωση ανώνυμης εταιρείας (Α.Ε.), τα φυσικά πρόσωπα που ασκούν τη διοίκησή του σε κάθε άλλη περίπτωση για:</w:t>
      </w:r>
    </w:p>
    <w:p w14:paraId="35EB7308" w14:textId="6547934C" w:rsidR="008134D0" w:rsidRPr="0083114F" w:rsidRDefault="008134D0" w:rsidP="008134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 συμμετοχή σε εγκληματική οργάνωση, όπως αυτή ορίζεται στο άρθρο 2 της απόφασης-πλαισίου 2008/841/ΔΕΥ του Συμβουλίου·</w:t>
      </w:r>
    </w:p>
    <w:p w14:paraId="24A8C6DC" w14:textId="2E86F01B" w:rsidR="008134D0" w:rsidRPr="0083114F" w:rsidRDefault="008134D0" w:rsidP="008134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β) διαφθορά,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και στο άρθρο 2 παράγραφος 1 της απόφασης-πλαισίου 2003/568/ΔΕΥ του Συμβουλίου</w:t>
      </w:r>
      <w:r w:rsidR="007B0FB6"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 καθώς και όπως ορίζεται στο εθνικό δίκαιο της αναθέτουσας αρχής ή του οικονομικού φορέα·</w:t>
      </w:r>
    </w:p>
    <w:p w14:paraId="79E1AE4D" w14:textId="3F5A999E" w:rsidR="008134D0" w:rsidRPr="0083114F" w:rsidRDefault="008134D0" w:rsidP="008134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γ) απάτη, κατά την έννοια του άρθρου 1 της σύμβασης σχετικά με την προστασία των οικονομικών συμφερόντων των Ευρωπαϊκών Κοινοτήτων·</w:t>
      </w:r>
    </w:p>
    <w:p w14:paraId="61E8ABA5" w14:textId="77777777" w:rsidR="008134D0" w:rsidRPr="0083114F" w:rsidRDefault="008134D0" w:rsidP="008134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δ) τρομοκρατικά εγκλήματα ή εγκλήματα συνδεόμενα με τρομοκρατικές δραστηριότητες, όπως ορίζονται, αντιστοίχως, στα άρθρα 1 και 3 της απόφασης-πλαισίου 2002/475/ΔΕΥ του Συμβουλίου ( 5 ), ή ηθική αυτουργία, συνέργεια ή απόπειρα διάπραξης εγκλήματος, όπως ορίζονται στο άρθρο 4 αυτής·</w:t>
      </w:r>
    </w:p>
    <w:p w14:paraId="360DB388" w14:textId="77777777" w:rsidR="008134D0" w:rsidRPr="0083114F" w:rsidRDefault="008134D0" w:rsidP="008134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ε) νομιμοποίηση εσόδων από παράνομες δραστηριότητες ή χρηματοδότηση της τρομοκρατίας, όπως αυτές ορίζονται στο άρθρο 1 της οδηγίας 2005/60/ΕΚ του Ευρωπαϊκού Κοινοβουλίου και του Συμβουλίου ( 6 )·</w:t>
      </w:r>
    </w:p>
    <w:p w14:paraId="73ACA192" w14:textId="091685ED" w:rsidR="00F0480E" w:rsidRPr="0083114F" w:rsidRDefault="008134D0" w:rsidP="00B52AD0">
      <w:pPr>
        <w:suppressAutoHyphens/>
        <w:snapToGrid w:val="0"/>
        <w:spacing w:before="120" w:after="120"/>
        <w:ind w:right="43"/>
        <w:jc w:val="both"/>
        <w:rPr>
          <w:rFonts w:ascii="Bookman Old Style" w:hAnsi="Bookman Old Style" w:cstheme="minorHAnsi"/>
          <w:i/>
          <w:sz w:val="22"/>
          <w:szCs w:val="22"/>
        </w:rPr>
      </w:pPr>
      <w:proofErr w:type="spellStart"/>
      <w:r w:rsidRPr="0083114F">
        <w:rPr>
          <w:rFonts w:ascii="Bookman Old Style" w:hAnsi="Bookman Old Style" w:cstheme="minorHAnsi"/>
          <w:i/>
          <w:sz w:val="22"/>
          <w:szCs w:val="22"/>
        </w:rPr>
        <w:t>στ</w:t>
      </w:r>
      <w:proofErr w:type="spellEnd"/>
      <w:r w:rsidRPr="0083114F">
        <w:rPr>
          <w:rFonts w:ascii="Bookman Old Style" w:hAnsi="Bookman Old Style" w:cstheme="minorHAnsi"/>
          <w:i/>
          <w:sz w:val="22"/>
          <w:szCs w:val="22"/>
        </w:rPr>
        <w:t>) παιδική εργασία και άλλες μορφές εμπορίας ανθρώπων, σύμφωνα με το άρθρο 2 της οδηγίας 2011/36/ΕΕ του Ευρωπαϊκού Κοινοβουλίου και του Συμβουλίου ( 7 ).</w:t>
      </w:r>
      <w:r w:rsidR="00F0480E" w:rsidRPr="0083114F">
        <w:rPr>
          <w:rFonts w:ascii="Bookman Old Style" w:hAnsi="Bookman Old Style" w:cstheme="minorHAnsi"/>
          <w:i/>
          <w:sz w:val="22"/>
          <w:szCs w:val="22"/>
        </w:rPr>
        <w:t>.</w:t>
      </w:r>
    </w:p>
    <w:p w14:paraId="40BF6283" w14:textId="77777777" w:rsidR="00F0480E" w:rsidRPr="0083114F" w:rsidRDefault="00F0480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3.</w:t>
      </w:r>
      <w:r w:rsidR="00EB5E0F"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Να έχει εκπληρώσει τις υποχρεώσεις του, όσον αφορά στην καταβολή των εισφορών Κοινωνικής Ασφάλισης, σύμφωνα με την ισχύουσα ελληνική νομοθεσία (εφόσον είναι ημεδαπή ή αλλοδαπή μεν αλλά που υπέχει τη σχετική υποχρέωση στην Ελλάδα) ή σύμφωνα με τη νομοθεσία της χώρας όπου είναι εγκατεστημένη.</w:t>
      </w:r>
    </w:p>
    <w:p w14:paraId="09331AD4" w14:textId="77777777" w:rsidR="00F0480E" w:rsidRPr="0083114F" w:rsidRDefault="00F0480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4.</w:t>
      </w:r>
      <w:r w:rsidR="00EB5E0F"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Να έχει εκπληρώσει τις φορολογικές υποχρεώσεις σύμφωνα με την ισχύουσα Ελληνική Νομοθεσία (σε περίπτωση που υπέχει φορολογικές υποχρεώσεις στην Ελλάδα) ή σύμφωνα με τη νομοθεσία της χώρας όπου είναι εγκατεστημένη.</w:t>
      </w:r>
    </w:p>
    <w:p w14:paraId="0898E553" w14:textId="45986BA7" w:rsidR="00061364" w:rsidRPr="0083114F" w:rsidRDefault="00061364" w:rsidP="00B52AD0">
      <w:pPr>
        <w:widowControl/>
        <w:suppressAutoHyphens/>
        <w:autoSpaceDE/>
        <w:autoSpaceDN/>
        <w:adjustRightInd/>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Οι υποψήφιοι πρέπει να προσκομίσουν </w:t>
      </w:r>
      <w:r w:rsidRPr="0083114F">
        <w:rPr>
          <w:rFonts w:ascii="Bookman Old Style" w:hAnsi="Bookman Old Style" w:cstheme="minorHAnsi"/>
          <w:b/>
          <w:i/>
          <w:sz w:val="22"/>
          <w:szCs w:val="22"/>
        </w:rPr>
        <w:t>απλή υπεύθυνη δήλωση</w:t>
      </w:r>
      <w:r w:rsidRPr="0083114F">
        <w:rPr>
          <w:rFonts w:ascii="Bookman Old Style" w:hAnsi="Bookman Old Style" w:cstheme="minorHAnsi"/>
          <w:i/>
          <w:sz w:val="22"/>
          <w:szCs w:val="22"/>
        </w:rPr>
        <w:t xml:space="preserve"> στην οποία</w:t>
      </w:r>
      <w:r w:rsidR="00AB0789">
        <w:rPr>
          <w:rFonts w:ascii="Bookman Old Style" w:hAnsi="Bookman Old Style" w:cstheme="minorHAnsi"/>
          <w:i/>
          <w:sz w:val="22"/>
          <w:szCs w:val="22"/>
        </w:rPr>
        <w:t xml:space="preserve"> να</w:t>
      </w:r>
      <w:r w:rsidRPr="0083114F">
        <w:rPr>
          <w:rFonts w:ascii="Bookman Old Style" w:hAnsi="Bookman Old Style" w:cstheme="minorHAnsi"/>
          <w:i/>
          <w:sz w:val="22"/>
          <w:szCs w:val="22"/>
        </w:rPr>
        <w:t xml:space="preserve"> αναφέρεται </w:t>
      </w:r>
      <w:r w:rsidR="00AB0789">
        <w:rPr>
          <w:rFonts w:ascii="Bookman Old Style" w:hAnsi="Bookman Old Style" w:cstheme="minorHAnsi"/>
          <w:i/>
          <w:sz w:val="22"/>
          <w:szCs w:val="22"/>
        </w:rPr>
        <w:t xml:space="preserve">ότι πληρούν όλα τα κριτήρια </w:t>
      </w:r>
      <w:r w:rsidR="00F0480E" w:rsidRPr="0083114F">
        <w:rPr>
          <w:rFonts w:ascii="Bookman Old Style" w:hAnsi="Bookman Old Style" w:cstheme="minorHAnsi"/>
          <w:i/>
          <w:sz w:val="22"/>
          <w:szCs w:val="22"/>
        </w:rPr>
        <w:t xml:space="preserve">του άρθρου 4.3. </w:t>
      </w:r>
      <w:r w:rsidRPr="0083114F">
        <w:rPr>
          <w:rFonts w:ascii="Bookman Old Style" w:hAnsi="Bookman Old Style" w:cstheme="minorHAnsi"/>
          <w:i/>
          <w:sz w:val="22"/>
          <w:szCs w:val="22"/>
        </w:rPr>
        <w:t>που αναφέρονται ανωτέρω. Αυτή η υπεύθυνη δήλωση</w:t>
      </w:r>
      <w:r w:rsidR="00D85DF9" w:rsidRPr="0083114F">
        <w:rPr>
          <w:rFonts w:ascii="Bookman Old Style" w:hAnsi="Bookman Old Style" w:cstheme="minorHAnsi"/>
          <w:i/>
          <w:sz w:val="22"/>
          <w:szCs w:val="22"/>
        </w:rPr>
        <w:t xml:space="preserve"> θα</w:t>
      </w:r>
      <w:r w:rsidRPr="0083114F">
        <w:rPr>
          <w:rFonts w:ascii="Bookman Old Style" w:hAnsi="Bookman Old Style" w:cstheme="minorHAnsi"/>
          <w:i/>
          <w:sz w:val="22"/>
          <w:szCs w:val="22"/>
        </w:rPr>
        <w:t xml:space="preserve"> πρέπει να υπογράφεται από </w:t>
      </w:r>
      <w:r w:rsidR="00D85DF9" w:rsidRPr="0083114F">
        <w:rPr>
          <w:rFonts w:ascii="Bookman Old Style" w:hAnsi="Bookman Old Style" w:cstheme="minorHAnsi"/>
          <w:i/>
          <w:sz w:val="22"/>
          <w:szCs w:val="22"/>
        </w:rPr>
        <w:t xml:space="preserve">τον νόμιμο </w:t>
      </w:r>
      <w:r w:rsidR="00D85DF9" w:rsidRPr="0083114F">
        <w:rPr>
          <w:rFonts w:ascii="Bookman Old Style" w:hAnsi="Bookman Old Style" w:cstheme="minorHAnsi"/>
          <w:i/>
          <w:sz w:val="22"/>
          <w:szCs w:val="22"/>
        </w:rPr>
        <w:t xml:space="preserve">εκπρόσωπο της εταιρείας ή από τον εξουσιοδοτημένο από τον </w:t>
      </w:r>
      <w:r w:rsidR="00D85DF9" w:rsidRPr="0083114F">
        <w:rPr>
          <w:rFonts w:ascii="Bookman Old Style" w:hAnsi="Bookman Old Style" w:cstheme="minorHAnsi"/>
          <w:i/>
          <w:sz w:val="22"/>
          <w:szCs w:val="22"/>
        </w:rPr>
        <w:lastRenderedPageBreak/>
        <w:t>νόμιμο εκπρόσωπο</w:t>
      </w:r>
      <w:r w:rsidRPr="0083114F">
        <w:rPr>
          <w:rFonts w:ascii="Bookman Old Style" w:hAnsi="Bookman Old Style" w:cstheme="minorHAnsi"/>
          <w:i/>
          <w:sz w:val="22"/>
          <w:szCs w:val="22"/>
        </w:rPr>
        <w:t xml:space="preserve"> </w:t>
      </w:r>
      <w:r w:rsidR="00D85DF9" w:rsidRPr="0083114F">
        <w:rPr>
          <w:rFonts w:ascii="Bookman Old Style" w:hAnsi="Bookman Old Style" w:cstheme="minorHAnsi"/>
          <w:i/>
          <w:sz w:val="22"/>
          <w:szCs w:val="22"/>
        </w:rPr>
        <w:t xml:space="preserve">και να </w:t>
      </w:r>
      <w:r w:rsidR="00D85DF9" w:rsidRPr="0083114F">
        <w:rPr>
          <w:rFonts w:ascii="Bookman Old Style" w:hAnsi="Bookman Old Style" w:cstheme="minorHAnsi"/>
          <w:b/>
          <w:i/>
          <w:sz w:val="22"/>
          <w:szCs w:val="22"/>
        </w:rPr>
        <w:t>συνοδεύεται από τα αποδεικτικά έγγραφα νόμιμης εκπροσώπησης</w:t>
      </w:r>
      <w:r w:rsidR="00D85DF9" w:rsidRPr="0083114F">
        <w:rPr>
          <w:rFonts w:ascii="Bookman Old Style" w:hAnsi="Bookman Old Style" w:cstheme="minorHAnsi"/>
          <w:i/>
          <w:sz w:val="22"/>
          <w:szCs w:val="22"/>
        </w:rPr>
        <w:t xml:space="preserve"> και εξουσιοδότησης.</w:t>
      </w:r>
    </w:p>
    <w:p w14:paraId="6CA25E5E" w14:textId="77777777" w:rsidR="008A796A" w:rsidRPr="0083114F" w:rsidRDefault="008A796A" w:rsidP="00B52AD0">
      <w:pPr>
        <w:widowControl/>
        <w:tabs>
          <w:tab w:val="left" w:pos="567"/>
        </w:tabs>
        <w:suppressAutoHyphens/>
        <w:autoSpaceDE/>
        <w:autoSpaceDN/>
        <w:adjustRightInd/>
        <w:snapToGrid w:val="0"/>
        <w:spacing w:before="120" w:after="120"/>
        <w:ind w:right="43"/>
        <w:jc w:val="both"/>
        <w:rPr>
          <w:rFonts w:ascii="Bookman Old Style" w:hAnsi="Bookman Old Style" w:cstheme="minorHAnsi"/>
          <w:i/>
          <w:sz w:val="22"/>
          <w:szCs w:val="22"/>
          <w:u w:val="single"/>
        </w:rPr>
      </w:pPr>
      <w:bookmarkStart w:id="7" w:name="_Toc86934173"/>
      <w:r w:rsidRPr="0083114F">
        <w:rPr>
          <w:rFonts w:ascii="Bookman Old Style" w:hAnsi="Bookman Old Style" w:cstheme="minorHAnsi"/>
          <w:i/>
          <w:sz w:val="22"/>
          <w:szCs w:val="22"/>
          <w:u w:val="single"/>
        </w:rPr>
        <w:t>Ενδεικτικοί λόγοι απόρριψης μίας Αίτησης:</w:t>
      </w:r>
      <w:bookmarkEnd w:id="7"/>
    </w:p>
    <w:p w14:paraId="2C0B2559" w14:textId="77777777" w:rsidR="008A796A" w:rsidRPr="0083114F" w:rsidRDefault="008A796A" w:rsidP="00B52AD0">
      <w:pPr>
        <w:kinsoku w:val="0"/>
        <w:overflowPunct w:val="0"/>
        <w:spacing w:before="3" w:line="140" w:lineRule="exact"/>
        <w:ind w:right="1227"/>
        <w:jc w:val="both"/>
        <w:rPr>
          <w:rFonts w:ascii="Bookman Old Style" w:hAnsi="Bookman Old Style" w:cstheme="minorHAnsi"/>
          <w:i/>
          <w:sz w:val="22"/>
          <w:szCs w:val="22"/>
        </w:rPr>
      </w:pPr>
    </w:p>
    <w:p w14:paraId="42A4A212" w14:textId="77777777" w:rsidR="008A796A" w:rsidRPr="0083114F" w:rsidRDefault="008A796A" w:rsidP="00B52AD0">
      <w:pPr>
        <w:pStyle w:val="a3"/>
        <w:numPr>
          <w:ilvl w:val="2"/>
          <w:numId w:val="5"/>
        </w:numPr>
        <w:tabs>
          <w:tab w:val="left" w:pos="567"/>
          <w:tab w:val="left" w:pos="7604"/>
        </w:tabs>
        <w:kinsoku w:val="0"/>
        <w:overflowPunct w:val="0"/>
        <w:spacing w:before="120" w:after="120" w:line="355" w:lineRule="auto"/>
        <w:ind w:left="0" w:firstLine="0"/>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Εάν διαπιστωθεί ότι τα στοιχεία που παρέχει ο Αιτών είναι αναληθή/ανακριβή.</w:t>
      </w:r>
    </w:p>
    <w:p w14:paraId="7B358B1B" w14:textId="77777777" w:rsidR="008A608D" w:rsidRPr="0083114F" w:rsidRDefault="008A608D" w:rsidP="00B52AD0">
      <w:pPr>
        <w:pStyle w:val="a3"/>
        <w:numPr>
          <w:ilvl w:val="2"/>
          <w:numId w:val="5"/>
        </w:numPr>
        <w:tabs>
          <w:tab w:val="left" w:pos="567"/>
        </w:tabs>
        <w:kinsoku w:val="0"/>
        <w:overflowPunct w:val="0"/>
        <w:spacing w:before="120" w:after="120" w:line="355" w:lineRule="auto"/>
        <w:ind w:left="0" w:firstLine="0"/>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Εάν δεν καταθέσει τα δικαιολογητικά όπως αυτά αναφέρονται στο άρθρο 4.4 της παρούσας.</w:t>
      </w:r>
    </w:p>
    <w:p w14:paraId="502683E4" w14:textId="64D79D22" w:rsidR="008A796A" w:rsidRPr="0083114F" w:rsidRDefault="008A796A" w:rsidP="00B52AD0">
      <w:pPr>
        <w:pStyle w:val="a3"/>
        <w:numPr>
          <w:ilvl w:val="2"/>
          <w:numId w:val="5"/>
        </w:numPr>
        <w:tabs>
          <w:tab w:val="left" w:pos="567"/>
          <w:tab w:val="left" w:pos="3845"/>
        </w:tabs>
        <w:kinsoku w:val="0"/>
        <w:overflowPunct w:val="0"/>
        <w:spacing w:before="120" w:after="120" w:line="355" w:lineRule="auto"/>
        <w:ind w:left="0" w:firstLine="0"/>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Εάν, κατόπιν αιτήματος του ΟΛΠ για επιβεβαίωση, ο Αιτών δεν επιβεβαιώσει</w:t>
      </w:r>
      <w:r w:rsidR="008A608D"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οποιοδήποτε</w:t>
      </w:r>
      <w:r w:rsidR="00A87F2A" w:rsidRPr="0083114F">
        <w:rPr>
          <w:rFonts w:ascii="Bookman Old Style" w:hAnsi="Bookman Old Style" w:cstheme="minorHAnsi"/>
          <w:i/>
          <w:sz w:val="22"/>
          <w:szCs w:val="22"/>
        </w:rPr>
        <w:t xml:space="preserve"> </w:t>
      </w:r>
      <w:r w:rsidR="008A608D" w:rsidRPr="0083114F">
        <w:rPr>
          <w:rFonts w:ascii="Bookman Old Style" w:hAnsi="Bookman Old Style" w:cstheme="minorHAnsi"/>
          <w:i/>
          <w:sz w:val="22"/>
          <w:szCs w:val="22"/>
        </w:rPr>
        <w:t>σ</w:t>
      </w:r>
      <w:r w:rsidRPr="0083114F">
        <w:rPr>
          <w:rFonts w:ascii="Bookman Old Style" w:hAnsi="Bookman Old Style" w:cstheme="minorHAnsi"/>
          <w:i/>
          <w:sz w:val="22"/>
          <w:szCs w:val="22"/>
        </w:rPr>
        <w:t>τοιχείο περιλαμβάνεται στα δικαιολογητικά.</w:t>
      </w:r>
    </w:p>
    <w:p w14:paraId="709EB00C" w14:textId="77777777" w:rsidR="00AE603A" w:rsidRPr="0083114F" w:rsidRDefault="00DB5833" w:rsidP="00B52AD0">
      <w:pPr>
        <w:pStyle w:val="a3"/>
        <w:numPr>
          <w:ilvl w:val="2"/>
          <w:numId w:val="5"/>
        </w:numPr>
        <w:tabs>
          <w:tab w:val="left" w:pos="567"/>
        </w:tabs>
        <w:kinsoku w:val="0"/>
        <w:overflowPunct w:val="0"/>
        <w:spacing w:before="120" w:after="120"/>
        <w:ind w:left="0" w:firstLine="0"/>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Εάν δεν πληρούνται οι προϋποθέσεις</w:t>
      </w:r>
      <w:r w:rsidR="00AE603A" w:rsidRPr="0083114F">
        <w:rPr>
          <w:rFonts w:ascii="Bookman Old Style" w:hAnsi="Bookman Old Style" w:cstheme="minorHAnsi"/>
          <w:i/>
          <w:sz w:val="22"/>
          <w:szCs w:val="22"/>
        </w:rPr>
        <w:t xml:space="preserve"> του άρθρου 4 (§4.3): Κριτήρια αποκλεισμού</w:t>
      </w:r>
      <w:r w:rsidRPr="0083114F">
        <w:rPr>
          <w:rFonts w:ascii="Bookman Old Style" w:hAnsi="Bookman Old Style" w:cstheme="minorHAnsi"/>
          <w:i/>
          <w:sz w:val="22"/>
          <w:szCs w:val="22"/>
        </w:rPr>
        <w:t>.</w:t>
      </w:r>
    </w:p>
    <w:p w14:paraId="12D49D9F" w14:textId="77777777" w:rsidR="008A796A" w:rsidRPr="0083114F" w:rsidRDefault="008A796A" w:rsidP="00B52AD0">
      <w:pPr>
        <w:pStyle w:val="a3"/>
        <w:numPr>
          <w:ilvl w:val="2"/>
          <w:numId w:val="5"/>
        </w:numPr>
        <w:tabs>
          <w:tab w:val="left" w:pos="567"/>
        </w:tabs>
        <w:kinsoku w:val="0"/>
        <w:overflowPunct w:val="0"/>
        <w:spacing w:before="120" w:after="120"/>
        <w:ind w:left="0" w:firstLine="0"/>
        <w:contextualSpacing/>
        <w:jc w:val="both"/>
        <w:rPr>
          <w:rFonts w:ascii="Bookman Old Style" w:hAnsi="Bookman Old Style" w:cstheme="minorHAnsi"/>
          <w:i/>
          <w:sz w:val="22"/>
          <w:szCs w:val="22"/>
        </w:rPr>
      </w:pPr>
      <w:r w:rsidRPr="0083114F">
        <w:rPr>
          <w:rFonts w:ascii="Bookman Old Style" w:hAnsi="Bookman Old Style" w:cstheme="minorHAnsi"/>
          <w:i/>
          <w:sz w:val="22"/>
          <w:szCs w:val="22"/>
        </w:rPr>
        <w:t>Εάν δεν τηρούνται οι όροι της Πρόσκλησης Εκδήλωσης Ενδιαφέροντος.</w:t>
      </w:r>
    </w:p>
    <w:p w14:paraId="01AF878D" w14:textId="77777777" w:rsidR="0031407B" w:rsidRPr="0083114F" w:rsidRDefault="00C41EF6" w:rsidP="00B52AD0">
      <w:pPr>
        <w:widowControl/>
        <w:tabs>
          <w:tab w:val="left" w:pos="567"/>
        </w:tabs>
        <w:suppressAutoHyphens/>
        <w:autoSpaceDE/>
        <w:autoSpaceDN/>
        <w:adjustRightInd/>
        <w:snapToGrid w:val="0"/>
        <w:spacing w:before="120" w:after="120"/>
        <w:ind w:right="43"/>
        <w:jc w:val="both"/>
        <w:rPr>
          <w:rFonts w:ascii="Bookman Old Style" w:hAnsi="Bookman Old Style" w:cstheme="minorHAnsi"/>
          <w:b/>
          <w:i/>
          <w:sz w:val="22"/>
          <w:szCs w:val="22"/>
          <w:u w:val="single"/>
        </w:rPr>
      </w:pPr>
      <w:r w:rsidRPr="0083114F">
        <w:rPr>
          <w:rFonts w:ascii="Bookman Old Style" w:hAnsi="Bookman Old Style" w:cstheme="minorHAnsi"/>
          <w:b/>
          <w:i/>
          <w:sz w:val="22"/>
          <w:szCs w:val="22"/>
          <w:u w:val="single"/>
        </w:rPr>
        <w:t>4.</w:t>
      </w:r>
      <w:r w:rsidR="00585AE4" w:rsidRPr="0083114F">
        <w:rPr>
          <w:rFonts w:ascii="Bookman Old Style" w:hAnsi="Bookman Old Style" w:cstheme="minorHAnsi"/>
          <w:b/>
          <w:i/>
          <w:sz w:val="22"/>
          <w:szCs w:val="22"/>
          <w:u w:val="single"/>
        </w:rPr>
        <w:t>4</w:t>
      </w:r>
      <w:r w:rsidRPr="0083114F">
        <w:rPr>
          <w:rFonts w:ascii="Bookman Old Style" w:hAnsi="Bookman Old Style" w:cstheme="minorHAnsi"/>
          <w:b/>
          <w:i/>
          <w:sz w:val="22"/>
          <w:szCs w:val="22"/>
          <w:u w:val="single"/>
        </w:rPr>
        <w:t xml:space="preserve"> </w:t>
      </w:r>
      <w:r w:rsidR="005A0EBD" w:rsidRPr="0083114F">
        <w:rPr>
          <w:rFonts w:ascii="Bookman Old Style" w:hAnsi="Bookman Old Style" w:cstheme="minorHAnsi"/>
          <w:b/>
          <w:i/>
          <w:sz w:val="22"/>
          <w:szCs w:val="22"/>
          <w:u w:val="single"/>
        </w:rPr>
        <w:t>Περιεχόμενο φακέλου εκδήλωσης ενδιαφέροντος:</w:t>
      </w:r>
    </w:p>
    <w:p w14:paraId="45EFD4D5" w14:textId="7E5FE1D0" w:rsidR="0031407B" w:rsidRPr="0083114F" w:rsidRDefault="0031407B" w:rsidP="00B52AD0">
      <w:pPr>
        <w:widowControl/>
        <w:tabs>
          <w:tab w:val="left" w:pos="567"/>
        </w:tabs>
        <w:suppressAutoHyphens/>
        <w:autoSpaceDE/>
        <w:autoSpaceDN/>
        <w:adjustRightInd/>
        <w:snapToGrid w:val="0"/>
        <w:spacing w:before="120" w:after="120"/>
        <w:ind w:right="43"/>
        <w:jc w:val="both"/>
        <w:rPr>
          <w:rFonts w:ascii="Bookman Old Style" w:hAnsi="Bookman Old Style" w:cstheme="minorHAnsi"/>
          <w:b/>
          <w:i/>
          <w:sz w:val="22"/>
          <w:szCs w:val="22"/>
        </w:rPr>
      </w:pPr>
      <w:r w:rsidRPr="0083114F">
        <w:rPr>
          <w:rFonts w:ascii="Bookman Old Style" w:hAnsi="Bookman Old Style" w:cstheme="minorHAnsi"/>
          <w:i/>
          <w:sz w:val="22"/>
          <w:szCs w:val="22"/>
        </w:rPr>
        <w:t xml:space="preserve">Οι ενδιαφερόμενοι θα υποβάλλουν φάκελο εκδήλωσης ενδιαφέροντος, ο οποίος θα περιέχει τα παρακάτω στοιχεία σε </w:t>
      </w:r>
      <w:r w:rsidRPr="0083114F">
        <w:rPr>
          <w:rFonts w:ascii="Bookman Old Style" w:hAnsi="Bookman Old Style" w:cstheme="minorHAnsi"/>
          <w:b/>
          <w:i/>
          <w:sz w:val="22"/>
          <w:szCs w:val="22"/>
        </w:rPr>
        <w:t>ηλεκτρονική μορφή (CD  USB):</w:t>
      </w:r>
    </w:p>
    <w:p w14:paraId="1CC4DA75" w14:textId="16EA2DB6" w:rsidR="00BD24C1" w:rsidRPr="0083114F" w:rsidRDefault="003A1E6E" w:rsidP="00B52AD0">
      <w:pPr>
        <w:pStyle w:val="a4"/>
        <w:numPr>
          <w:ilvl w:val="0"/>
          <w:numId w:val="24"/>
        </w:numPr>
        <w:suppressAutoHyphens/>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i/>
          <w:sz w:val="22"/>
          <w:szCs w:val="22"/>
        </w:rPr>
        <w:t xml:space="preserve"> </w:t>
      </w:r>
      <w:r w:rsidR="00BD24C1" w:rsidRPr="0083114F">
        <w:rPr>
          <w:rFonts w:ascii="Bookman Old Style" w:hAnsi="Bookman Old Style" w:cstheme="minorHAnsi"/>
          <w:b/>
          <w:i/>
          <w:sz w:val="22"/>
          <w:szCs w:val="22"/>
        </w:rPr>
        <w:t>Υπεύθυνη δήλωση</w:t>
      </w:r>
      <w:r w:rsidR="00BD24C1" w:rsidRPr="0083114F">
        <w:rPr>
          <w:rFonts w:ascii="Bookman Old Style" w:hAnsi="Bookman Old Style" w:cstheme="minorHAnsi"/>
          <w:i/>
          <w:sz w:val="22"/>
          <w:szCs w:val="22"/>
        </w:rPr>
        <w:t xml:space="preserve"> του αρμόδιου εκπροσώπου της ε</w:t>
      </w:r>
      <w:r w:rsidR="004D407D" w:rsidRPr="0083114F">
        <w:rPr>
          <w:rFonts w:ascii="Bookman Old Style" w:hAnsi="Bookman Old Style" w:cstheme="minorHAnsi"/>
          <w:i/>
          <w:sz w:val="22"/>
          <w:szCs w:val="22"/>
        </w:rPr>
        <w:t>πιχείρησης σύμφωνα με το άρθρο 4.3.</w:t>
      </w:r>
      <w:r w:rsidR="00AB0789">
        <w:rPr>
          <w:rFonts w:ascii="Bookman Old Style" w:hAnsi="Bookman Old Style" w:cstheme="minorHAnsi"/>
          <w:i/>
          <w:sz w:val="22"/>
          <w:szCs w:val="22"/>
        </w:rPr>
        <w:t>αρ.2</w:t>
      </w:r>
      <w:r w:rsidR="00BD24C1" w:rsidRPr="0083114F">
        <w:rPr>
          <w:rFonts w:ascii="Bookman Old Style" w:hAnsi="Bookman Old Style" w:cstheme="minorHAnsi"/>
          <w:i/>
          <w:sz w:val="22"/>
          <w:szCs w:val="22"/>
        </w:rPr>
        <w:t xml:space="preserve"> της παρούσας πρόσκλησης.</w:t>
      </w:r>
    </w:p>
    <w:p w14:paraId="46FD7446" w14:textId="462E01C0" w:rsidR="00BD24C1" w:rsidRPr="0083114F" w:rsidRDefault="003A1E6E" w:rsidP="00B52AD0">
      <w:pPr>
        <w:pStyle w:val="a4"/>
        <w:numPr>
          <w:ilvl w:val="0"/>
          <w:numId w:val="24"/>
        </w:numPr>
        <w:suppressAutoHyphens/>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BD24C1" w:rsidRPr="0083114F">
        <w:rPr>
          <w:rFonts w:ascii="Bookman Old Style" w:hAnsi="Bookman Old Style" w:cstheme="minorHAnsi"/>
          <w:b/>
          <w:i/>
          <w:sz w:val="22"/>
          <w:szCs w:val="22"/>
        </w:rPr>
        <w:t>Παρουσίαση της επιχείρησης</w:t>
      </w:r>
      <w:r w:rsidR="00BD24C1" w:rsidRPr="0083114F">
        <w:rPr>
          <w:rFonts w:ascii="Bookman Old Style" w:hAnsi="Bookman Old Style" w:cstheme="minorHAnsi"/>
          <w:i/>
          <w:sz w:val="22"/>
          <w:szCs w:val="22"/>
        </w:rPr>
        <w:t xml:space="preserve"> (προσωπικό, εγκαταστάσεις, εξοπλισμός), ώστε να προκύπτει η δυνατότητα για την έγκαιρη και αποτελεσματική υλοποίηση των προς ανάθεση</w:t>
      </w:r>
      <w:r w:rsidR="002E7632" w:rsidRPr="0083114F">
        <w:rPr>
          <w:rFonts w:ascii="Bookman Old Style" w:hAnsi="Bookman Old Style" w:cstheme="minorHAnsi"/>
          <w:i/>
          <w:sz w:val="22"/>
          <w:szCs w:val="22"/>
        </w:rPr>
        <w:t xml:space="preserve"> υπηρεσιών</w:t>
      </w:r>
      <w:r w:rsidR="00BD24C1" w:rsidRPr="0083114F">
        <w:rPr>
          <w:rFonts w:ascii="Bookman Old Style" w:hAnsi="Bookman Old Style" w:cstheme="minorHAnsi"/>
          <w:i/>
          <w:sz w:val="22"/>
          <w:szCs w:val="22"/>
        </w:rPr>
        <w:t>.</w:t>
      </w:r>
    </w:p>
    <w:p w14:paraId="04627CFF" w14:textId="3B44C9FF" w:rsidR="003A1E6E" w:rsidRPr="0083114F" w:rsidRDefault="003A1E6E" w:rsidP="00B52AD0">
      <w:pPr>
        <w:pStyle w:val="a4"/>
        <w:numPr>
          <w:ilvl w:val="0"/>
          <w:numId w:val="24"/>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5341C5" w:rsidRPr="0083114F">
        <w:rPr>
          <w:rFonts w:ascii="Bookman Old Style" w:hAnsi="Bookman Old Style" w:cstheme="minorHAnsi"/>
          <w:b/>
          <w:i/>
          <w:sz w:val="22"/>
          <w:szCs w:val="22"/>
        </w:rPr>
        <w:t>Επίσημα έγγραφα που αποδεικνύουν την ίδρυση, το νομικό καθεστώς, τη διοίκηση και τους νόμιμους εκπρόσωπους της επιχείρησης</w:t>
      </w:r>
      <w:r w:rsidR="00165BA5" w:rsidRPr="0083114F">
        <w:rPr>
          <w:rFonts w:ascii="Bookman Old Style" w:hAnsi="Bookman Old Style" w:cstheme="minorHAnsi"/>
          <w:b/>
          <w:i/>
          <w:sz w:val="22"/>
          <w:szCs w:val="22"/>
        </w:rPr>
        <w:t xml:space="preserve"> </w:t>
      </w:r>
      <w:r w:rsidR="00165BA5" w:rsidRPr="0083114F">
        <w:rPr>
          <w:rFonts w:ascii="Bookman Old Style" w:hAnsi="Bookman Old Style" w:cstheme="minorHAnsi"/>
          <w:i/>
          <w:sz w:val="22"/>
          <w:szCs w:val="22"/>
        </w:rPr>
        <w:t>καθώς και δικαιολογητικά που να αποδεικνύουν την εγγραφή στο Μητρώο Επιχειρήσεων</w:t>
      </w:r>
      <w:r w:rsidR="00710601" w:rsidRPr="0083114F">
        <w:rPr>
          <w:rFonts w:ascii="Bookman Old Style" w:hAnsi="Bookman Old Style" w:cstheme="minorHAnsi"/>
          <w:i/>
          <w:sz w:val="22"/>
          <w:szCs w:val="22"/>
        </w:rPr>
        <w:t xml:space="preserve"> (πιστοποιητικό ΓΕΜΗ)</w:t>
      </w:r>
      <w:r w:rsidR="00165BA5" w:rsidRPr="0083114F">
        <w:rPr>
          <w:rFonts w:ascii="Bookman Old Style" w:hAnsi="Bookman Old Style" w:cstheme="minorHAnsi"/>
          <w:i/>
          <w:sz w:val="22"/>
          <w:szCs w:val="22"/>
        </w:rPr>
        <w:t>.</w:t>
      </w:r>
      <w:r w:rsidR="008D0EFA" w:rsidRPr="0083114F">
        <w:rPr>
          <w:rFonts w:ascii="Bookman Old Style" w:hAnsi="Bookman Old Style" w:cstheme="minorHAnsi"/>
          <w:i/>
          <w:sz w:val="22"/>
          <w:szCs w:val="22"/>
        </w:rPr>
        <w:t xml:space="preserve"> Για οποιαδήποτε μεταβολή</w:t>
      </w:r>
      <w:r w:rsidR="00BB43CE" w:rsidRPr="0083114F">
        <w:rPr>
          <w:rFonts w:ascii="Bookman Old Style" w:hAnsi="Bookman Old Style" w:cstheme="minorHAnsi"/>
          <w:i/>
          <w:sz w:val="22"/>
          <w:szCs w:val="22"/>
        </w:rPr>
        <w:t xml:space="preserve"> αυτών, καθ’ όλη τη διάρκεια ένταξης στο Μητρώο ΟΛΠ, θα πρέπει να ενημερώνουν τον ΟΛΠ ΑΕ. </w:t>
      </w:r>
    </w:p>
    <w:p w14:paraId="5161F4C3" w14:textId="77777777" w:rsidR="003A1E6E" w:rsidRPr="0083114F" w:rsidRDefault="003A1E6E" w:rsidP="00B52AD0">
      <w:pPr>
        <w:pStyle w:val="a4"/>
        <w:numPr>
          <w:ilvl w:val="0"/>
          <w:numId w:val="24"/>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5925F9" w:rsidRPr="0083114F">
        <w:rPr>
          <w:rFonts w:ascii="Bookman Old Style" w:hAnsi="Bookman Old Style" w:cstheme="minorHAnsi"/>
          <w:b/>
          <w:i/>
          <w:sz w:val="22"/>
          <w:szCs w:val="22"/>
        </w:rPr>
        <w:t>Πιστοποιητικ</w:t>
      </w:r>
      <w:r w:rsidR="008D0EFA" w:rsidRPr="0083114F">
        <w:rPr>
          <w:rFonts w:ascii="Bookman Old Style" w:hAnsi="Bookman Old Style" w:cstheme="minorHAnsi"/>
          <w:b/>
          <w:i/>
          <w:sz w:val="22"/>
          <w:szCs w:val="22"/>
        </w:rPr>
        <w:t xml:space="preserve">ό </w:t>
      </w:r>
      <w:r w:rsidR="00950012" w:rsidRPr="0083114F">
        <w:rPr>
          <w:rFonts w:ascii="Bookman Old Style" w:hAnsi="Bookman Old Style" w:cstheme="minorHAnsi"/>
          <w:b/>
          <w:i/>
          <w:sz w:val="22"/>
          <w:szCs w:val="22"/>
        </w:rPr>
        <w:t>διαχείρισης</w:t>
      </w:r>
      <w:r w:rsidR="005925F9" w:rsidRPr="0083114F">
        <w:rPr>
          <w:rFonts w:ascii="Bookman Old Style" w:hAnsi="Bookman Old Style" w:cstheme="minorHAnsi"/>
          <w:b/>
          <w:i/>
          <w:sz w:val="22"/>
          <w:szCs w:val="22"/>
        </w:rPr>
        <w:t xml:space="preserve"> ποιότητας </w:t>
      </w:r>
      <w:r w:rsidR="00950012" w:rsidRPr="0083114F">
        <w:rPr>
          <w:rFonts w:ascii="Bookman Old Style" w:hAnsi="Bookman Old Style" w:cstheme="minorHAnsi"/>
          <w:b/>
          <w:i/>
          <w:sz w:val="22"/>
          <w:szCs w:val="22"/>
          <w:lang w:val="en-US"/>
        </w:rPr>
        <w:t>ISO</w:t>
      </w:r>
      <w:r w:rsidR="00950012" w:rsidRPr="0083114F">
        <w:rPr>
          <w:rFonts w:ascii="Bookman Old Style" w:hAnsi="Bookman Old Style" w:cstheme="minorHAnsi"/>
          <w:b/>
          <w:i/>
          <w:sz w:val="22"/>
          <w:szCs w:val="22"/>
        </w:rPr>
        <w:t xml:space="preserve"> 9001:2015</w:t>
      </w:r>
      <w:r w:rsidR="008D0EFA" w:rsidRPr="0083114F">
        <w:rPr>
          <w:rFonts w:ascii="Bookman Old Style" w:hAnsi="Bookman Old Style" w:cstheme="minorHAnsi"/>
          <w:b/>
          <w:i/>
          <w:sz w:val="22"/>
          <w:szCs w:val="22"/>
        </w:rPr>
        <w:t xml:space="preserve">, πιστοποιητικό </w:t>
      </w:r>
      <w:r w:rsidR="005925F9" w:rsidRPr="0083114F">
        <w:rPr>
          <w:rFonts w:ascii="Bookman Old Style" w:hAnsi="Bookman Old Style" w:cstheme="minorHAnsi"/>
          <w:b/>
          <w:i/>
          <w:sz w:val="22"/>
          <w:szCs w:val="22"/>
        </w:rPr>
        <w:t>περιβαλλοντικής</w:t>
      </w:r>
      <w:r w:rsidR="00793FF6" w:rsidRPr="0083114F">
        <w:rPr>
          <w:rFonts w:ascii="Bookman Old Style" w:hAnsi="Bookman Old Style" w:cstheme="minorHAnsi"/>
          <w:b/>
          <w:i/>
          <w:sz w:val="22"/>
          <w:szCs w:val="22"/>
        </w:rPr>
        <w:t xml:space="preserve"> </w:t>
      </w:r>
      <w:r w:rsidR="00950012" w:rsidRPr="0083114F">
        <w:rPr>
          <w:rFonts w:ascii="Bookman Old Style" w:hAnsi="Bookman Old Style" w:cstheme="minorHAnsi"/>
          <w:b/>
          <w:i/>
          <w:sz w:val="22"/>
          <w:szCs w:val="22"/>
        </w:rPr>
        <w:t xml:space="preserve">διαχείρισης </w:t>
      </w:r>
      <w:r w:rsidR="00950012" w:rsidRPr="0083114F">
        <w:rPr>
          <w:rFonts w:ascii="Bookman Old Style" w:hAnsi="Bookman Old Style" w:cstheme="minorHAnsi"/>
          <w:b/>
          <w:i/>
          <w:sz w:val="22"/>
          <w:szCs w:val="22"/>
          <w:lang w:val="en-US"/>
        </w:rPr>
        <w:t>ISO</w:t>
      </w:r>
      <w:r w:rsidR="00950012" w:rsidRPr="0083114F">
        <w:rPr>
          <w:rFonts w:ascii="Bookman Old Style" w:hAnsi="Bookman Old Style" w:cstheme="minorHAnsi"/>
          <w:b/>
          <w:i/>
          <w:sz w:val="22"/>
          <w:szCs w:val="22"/>
        </w:rPr>
        <w:t xml:space="preserve"> 14001:2015</w:t>
      </w:r>
      <w:r w:rsidR="008D0EFA" w:rsidRPr="0083114F">
        <w:rPr>
          <w:rFonts w:ascii="Bookman Old Style" w:hAnsi="Bookman Old Style" w:cstheme="minorHAnsi"/>
          <w:b/>
          <w:i/>
          <w:sz w:val="22"/>
          <w:szCs w:val="22"/>
        </w:rPr>
        <w:t xml:space="preserve">, πιστοποιητικό </w:t>
      </w:r>
      <w:r w:rsidR="00793FF6" w:rsidRPr="0083114F">
        <w:rPr>
          <w:rFonts w:ascii="Bookman Old Style" w:hAnsi="Bookman Old Style" w:cstheme="minorHAnsi"/>
          <w:b/>
          <w:i/>
          <w:sz w:val="22"/>
          <w:szCs w:val="22"/>
        </w:rPr>
        <w:t>ενεργειακής</w:t>
      </w:r>
      <w:r w:rsidR="0014248B" w:rsidRPr="0083114F">
        <w:rPr>
          <w:rFonts w:ascii="Bookman Old Style" w:hAnsi="Bookman Old Style" w:cstheme="minorHAnsi"/>
          <w:b/>
          <w:i/>
          <w:sz w:val="22"/>
          <w:szCs w:val="22"/>
        </w:rPr>
        <w:t xml:space="preserve"> διαχείρισης</w:t>
      </w:r>
      <w:r w:rsidR="00950012" w:rsidRPr="0083114F">
        <w:rPr>
          <w:rFonts w:ascii="Bookman Old Style" w:hAnsi="Bookman Old Style" w:cstheme="minorHAnsi"/>
          <w:b/>
          <w:i/>
          <w:sz w:val="22"/>
          <w:szCs w:val="22"/>
        </w:rPr>
        <w:t xml:space="preserve"> </w:t>
      </w:r>
      <w:r w:rsidR="00950012" w:rsidRPr="0083114F">
        <w:rPr>
          <w:rFonts w:ascii="Bookman Old Style" w:hAnsi="Bookman Old Style" w:cstheme="minorHAnsi"/>
          <w:b/>
          <w:i/>
          <w:sz w:val="22"/>
          <w:szCs w:val="22"/>
          <w:lang w:val="en-US"/>
        </w:rPr>
        <w:t>ISO</w:t>
      </w:r>
      <w:r w:rsidR="00950012" w:rsidRPr="0083114F">
        <w:rPr>
          <w:rFonts w:ascii="Bookman Old Style" w:hAnsi="Bookman Old Style" w:cstheme="minorHAnsi"/>
          <w:b/>
          <w:i/>
          <w:sz w:val="22"/>
          <w:szCs w:val="22"/>
        </w:rPr>
        <w:t xml:space="preserve"> 50001:2018</w:t>
      </w:r>
      <w:r w:rsidR="002D1349" w:rsidRPr="0083114F">
        <w:rPr>
          <w:rFonts w:ascii="Bookman Old Style" w:hAnsi="Bookman Old Style" w:cstheme="minorHAnsi"/>
          <w:b/>
          <w:i/>
          <w:sz w:val="22"/>
          <w:szCs w:val="22"/>
        </w:rPr>
        <w:t xml:space="preserve">, πιστοποιητικό διαχείρισης υγείας και ασφάλειας </w:t>
      </w:r>
      <w:r w:rsidR="002D1349" w:rsidRPr="0083114F">
        <w:rPr>
          <w:rFonts w:ascii="Bookman Old Style" w:hAnsi="Bookman Old Style" w:cstheme="minorHAnsi"/>
          <w:b/>
          <w:i/>
          <w:sz w:val="22"/>
          <w:szCs w:val="22"/>
          <w:lang w:val="en-US"/>
        </w:rPr>
        <w:t>ISO</w:t>
      </w:r>
      <w:r w:rsidR="002D1349" w:rsidRPr="0083114F">
        <w:rPr>
          <w:rFonts w:ascii="Bookman Old Style" w:hAnsi="Bookman Old Style" w:cstheme="minorHAnsi"/>
          <w:b/>
          <w:i/>
          <w:sz w:val="22"/>
          <w:szCs w:val="22"/>
        </w:rPr>
        <w:t xml:space="preserve"> 45001:2018</w:t>
      </w:r>
      <w:r w:rsidR="00950012" w:rsidRPr="0083114F">
        <w:rPr>
          <w:rFonts w:ascii="Bookman Old Style" w:hAnsi="Bookman Old Style" w:cstheme="minorHAnsi"/>
          <w:b/>
          <w:i/>
          <w:sz w:val="22"/>
          <w:szCs w:val="22"/>
        </w:rPr>
        <w:t xml:space="preserve"> ή και άλλα</w:t>
      </w:r>
      <w:r w:rsidR="0014248B" w:rsidRPr="0083114F">
        <w:rPr>
          <w:rFonts w:ascii="Bookman Old Style" w:hAnsi="Bookman Old Style" w:cstheme="minorHAnsi"/>
          <w:b/>
          <w:i/>
          <w:sz w:val="22"/>
          <w:szCs w:val="22"/>
        </w:rPr>
        <w:t>, εφόσον διαθέτουν (δεν αποτελεί στοιχείο αποκλεισμού).</w:t>
      </w:r>
      <w:bookmarkStart w:id="8" w:name="_Hlk81995246"/>
      <w:r w:rsidR="008A608D" w:rsidRPr="0083114F">
        <w:rPr>
          <w:rFonts w:ascii="Bookman Old Style" w:hAnsi="Bookman Old Style" w:cstheme="minorHAnsi"/>
          <w:i/>
          <w:sz w:val="22"/>
          <w:szCs w:val="22"/>
        </w:rPr>
        <w:t xml:space="preserve"> </w:t>
      </w:r>
      <w:r w:rsidR="008D0EFA" w:rsidRPr="0083114F">
        <w:rPr>
          <w:rFonts w:ascii="Bookman Old Style" w:hAnsi="Bookman Old Style" w:cstheme="minorHAnsi"/>
          <w:i/>
          <w:sz w:val="22"/>
          <w:szCs w:val="22"/>
        </w:rPr>
        <w:t>Σε περίπτωση οποιαδήποτε μεταβολής-ανανέωσης-απόσυρσης στα Πιστοποιητικά που θα προσκομίσουν οι ενδιαφερόμενοι, υποχρεούνται καθ’ όλη τη διάρκεια ένταξης τους στο Μητρώο ΟΛΠ ΑΕ να ενημερώνουν άμεσα το</w:t>
      </w:r>
      <w:r w:rsidR="00CF551F" w:rsidRPr="0083114F">
        <w:rPr>
          <w:rFonts w:ascii="Bookman Old Style" w:hAnsi="Bookman Old Style" w:cstheme="minorHAnsi"/>
          <w:i/>
          <w:sz w:val="22"/>
          <w:szCs w:val="22"/>
        </w:rPr>
        <w:t xml:space="preserve">ν ΟΛΠ ΑΕ </w:t>
      </w:r>
      <w:r w:rsidR="008D0EFA" w:rsidRPr="0083114F">
        <w:rPr>
          <w:rFonts w:ascii="Bookman Old Style" w:hAnsi="Bookman Old Style" w:cstheme="minorHAnsi"/>
          <w:i/>
          <w:sz w:val="22"/>
          <w:szCs w:val="22"/>
        </w:rPr>
        <w:t xml:space="preserve">και σε περίπτωση μεταβολής ή ανανέωσης να προσκομίζουν το νέο Πιστοποιητικό. Το ίδιο ισχύει και στην περίπτωση που μετά την ένταξή τους στο Μητρώο ΟΛΠ, αποκτήσουν κάποιο Πιστοποιητικό το οποίο και θα πρέπει να προσκομίσουν. </w:t>
      </w:r>
      <w:r w:rsidR="00D9046F" w:rsidRPr="0083114F">
        <w:rPr>
          <w:rFonts w:ascii="Bookman Old Style" w:hAnsi="Bookman Old Style" w:cs="Tahoma"/>
          <w:i/>
          <w:sz w:val="22"/>
          <w:szCs w:val="22"/>
        </w:rPr>
        <w:t xml:space="preserve">Παρουσίαση των συνεργαζόμενων εταιρειών. Ο Υποψήφιος θα υποβάλει λίστα </w:t>
      </w:r>
      <w:r w:rsidRPr="0083114F">
        <w:rPr>
          <w:rFonts w:ascii="Bookman Old Style" w:hAnsi="Bookman Old Style" w:cs="Tahoma"/>
          <w:i/>
          <w:sz w:val="22"/>
          <w:szCs w:val="22"/>
        </w:rPr>
        <w:t>συνεργαζόμενων</w:t>
      </w:r>
      <w:r w:rsidR="00D9046F" w:rsidRPr="0083114F">
        <w:rPr>
          <w:rFonts w:ascii="Bookman Old Style" w:hAnsi="Bookman Old Style" w:cs="Tahoma"/>
          <w:i/>
          <w:sz w:val="22"/>
          <w:szCs w:val="22"/>
        </w:rPr>
        <w:t xml:space="preserve"> εταιρικών πελατών κατά τη τελευταία τριετία</w:t>
      </w:r>
      <w:bookmarkEnd w:id="8"/>
      <w:r w:rsidR="00D9046F" w:rsidRPr="0083114F">
        <w:rPr>
          <w:rFonts w:ascii="Bookman Old Style" w:hAnsi="Bookman Old Style" w:cs="Tahoma"/>
          <w:i/>
          <w:sz w:val="22"/>
          <w:szCs w:val="22"/>
        </w:rPr>
        <w:t xml:space="preserve"> </w:t>
      </w:r>
      <w:r w:rsidR="00D9046F" w:rsidRPr="0083114F">
        <w:rPr>
          <w:rFonts w:ascii="Bookman Old Style" w:hAnsi="Bookman Old Style" w:cstheme="minorHAnsi"/>
          <w:i/>
          <w:sz w:val="22"/>
          <w:szCs w:val="22"/>
        </w:rPr>
        <w:t>για να διαπιστωθεί το εύρος του πελατολογίου</w:t>
      </w:r>
      <w:r w:rsidR="00955048" w:rsidRPr="0083114F">
        <w:rPr>
          <w:rFonts w:ascii="Bookman Old Style" w:hAnsi="Bookman Old Style" w:cstheme="minorHAnsi"/>
          <w:i/>
          <w:sz w:val="22"/>
          <w:szCs w:val="22"/>
        </w:rPr>
        <w:t>.</w:t>
      </w:r>
    </w:p>
    <w:p w14:paraId="35F7CA89" w14:textId="65C2E3A1" w:rsidR="008A608D" w:rsidRPr="0083114F" w:rsidRDefault="003A1E6E" w:rsidP="00B52AD0">
      <w:pPr>
        <w:pStyle w:val="a4"/>
        <w:numPr>
          <w:ilvl w:val="0"/>
          <w:numId w:val="24"/>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b/>
          <w:i/>
          <w:sz w:val="22"/>
          <w:szCs w:val="22"/>
        </w:rPr>
        <w:t xml:space="preserve"> </w:t>
      </w:r>
      <w:r w:rsidR="00D9046F" w:rsidRPr="0083114F">
        <w:rPr>
          <w:rFonts w:ascii="Bookman Old Style" w:hAnsi="Bookman Old Style" w:cstheme="minorHAnsi"/>
          <w:b/>
          <w:i/>
          <w:sz w:val="22"/>
          <w:szCs w:val="22"/>
        </w:rPr>
        <w:t>Παροχή υποστήριξης:</w:t>
      </w:r>
      <w:r w:rsidR="00D9046F" w:rsidRPr="0083114F">
        <w:rPr>
          <w:rFonts w:ascii="Bookman Old Style" w:hAnsi="Bookman Old Style" w:cstheme="minorHAnsi"/>
          <w:i/>
          <w:sz w:val="22"/>
          <w:szCs w:val="22"/>
        </w:rPr>
        <w:t xml:space="preserve"> Ο υποψήφιος θα περιγράφει τον τρόπο υποστήριξης και την αμεσότητα εξυπηρέτησης εντός των εργασίμων ωρών των καθημερινών ημερών καθώς και τη δυνατότητα παροχής εξυπηρέτησης Σαββατοκύριακα και Αργίες.</w:t>
      </w:r>
    </w:p>
    <w:p w14:paraId="7E21C09C" w14:textId="7FCABAA6" w:rsidR="008A608D" w:rsidRPr="0083114F" w:rsidRDefault="008A608D" w:rsidP="00B52AD0">
      <w:pPr>
        <w:pStyle w:val="a4"/>
        <w:numPr>
          <w:ilvl w:val="0"/>
          <w:numId w:val="24"/>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365953" w:rsidRPr="0083114F">
        <w:rPr>
          <w:rFonts w:ascii="Bookman Old Style" w:hAnsi="Bookman Old Style" w:cstheme="minorHAnsi"/>
          <w:i/>
          <w:sz w:val="22"/>
          <w:szCs w:val="22"/>
        </w:rPr>
        <w:t xml:space="preserve">Να </w:t>
      </w:r>
      <w:r w:rsidRPr="0083114F">
        <w:rPr>
          <w:rFonts w:ascii="Bookman Old Style" w:hAnsi="Bookman Old Style" w:cstheme="minorHAnsi"/>
          <w:i/>
          <w:sz w:val="22"/>
          <w:szCs w:val="22"/>
        </w:rPr>
        <w:t xml:space="preserve">καταθέσει </w:t>
      </w:r>
      <w:r w:rsidRPr="0083114F">
        <w:rPr>
          <w:rFonts w:ascii="Bookman Old Style" w:hAnsi="Bookman Old Style" w:cstheme="minorHAnsi"/>
          <w:b/>
          <w:i/>
          <w:sz w:val="22"/>
          <w:szCs w:val="22"/>
        </w:rPr>
        <w:t xml:space="preserve">είτε δημοσιευμένες οικονομικές </w:t>
      </w:r>
      <w:r w:rsidRPr="0083114F">
        <w:rPr>
          <w:rFonts w:ascii="Bookman Old Style" w:hAnsi="Bookman Old Style" w:cstheme="minorHAnsi"/>
          <w:b/>
          <w:i/>
          <w:sz w:val="22"/>
          <w:szCs w:val="22"/>
        </w:rPr>
        <w:t xml:space="preserve">καταστάσεις είτε </w:t>
      </w:r>
      <w:r w:rsidR="00AB0789">
        <w:rPr>
          <w:rFonts w:ascii="Bookman Old Style" w:hAnsi="Bookman Old Style" w:cstheme="minorHAnsi"/>
          <w:b/>
          <w:i/>
          <w:sz w:val="22"/>
          <w:szCs w:val="22"/>
        </w:rPr>
        <w:t xml:space="preserve">επίσημα </w:t>
      </w:r>
      <w:r w:rsidRPr="0083114F">
        <w:rPr>
          <w:rFonts w:ascii="Bookman Old Style" w:hAnsi="Bookman Old Style" w:cstheme="minorHAnsi"/>
          <w:b/>
          <w:i/>
          <w:sz w:val="22"/>
          <w:szCs w:val="22"/>
        </w:rPr>
        <w:t>οικονομικά στοιχεία (π.χ. Ε2)</w:t>
      </w:r>
      <w:r w:rsidRPr="0083114F">
        <w:rPr>
          <w:rFonts w:ascii="Bookman Old Style" w:hAnsi="Bookman Old Style" w:cstheme="minorHAnsi"/>
          <w:i/>
          <w:sz w:val="22"/>
          <w:szCs w:val="22"/>
        </w:rPr>
        <w:t xml:space="preserve"> στις περιπτώσεις φυσικών/νομικών προσώπων από τις οποίες να προκύπτει </w:t>
      </w:r>
      <w:r w:rsidRPr="0083114F">
        <w:rPr>
          <w:rFonts w:ascii="Bookman Old Style" w:hAnsi="Bookman Old Style" w:cstheme="minorHAnsi"/>
          <w:i/>
          <w:sz w:val="22"/>
          <w:szCs w:val="22"/>
        </w:rPr>
        <w:t xml:space="preserve">ο </w:t>
      </w:r>
      <w:r w:rsidR="00365953" w:rsidRPr="0083114F">
        <w:rPr>
          <w:rFonts w:ascii="Bookman Old Style" w:hAnsi="Bookman Old Style" w:cstheme="minorHAnsi"/>
          <w:i/>
          <w:sz w:val="22"/>
          <w:szCs w:val="22"/>
        </w:rPr>
        <w:t>κύκλο</w:t>
      </w:r>
      <w:r w:rsidRPr="0083114F">
        <w:rPr>
          <w:rFonts w:ascii="Bookman Old Style" w:hAnsi="Bookman Old Style" w:cstheme="minorHAnsi"/>
          <w:i/>
          <w:sz w:val="22"/>
          <w:szCs w:val="22"/>
        </w:rPr>
        <w:t>ς</w:t>
      </w:r>
      <w:r w:rsidR="00365953" w:rsidRPr="0083114F">
        <w:rPr>
          <w:rFonts w:ascii="Bookman Old Style" w:hAnsi="Bookman Old Style" w:cstheme="minorHAnsi"/>
          <w:i/>
          <w:sz w:val="22"/>
          <w:szCs w:val="22"/>
        </w:rPr>
        <w:t xml:space="preserve"> εργασιών </w:t>
      </w:r>
      <w:r w:rsidRPr="0083114F">
        <w:rPr>
          <w:rFonts w:ascii="Bookman Old Style" w:hAnsi="Bookman Old Style" w:cstheme="minorHAnsi"/>
          <w:i/>
          <w:sz w:val="22"/>
          <w:szCs w:val="22"/>
        </w:rPr>
        <w:t>κατά τα τελευταία τρία (3) έτη (201</w:t>
      </w:r>
      <w:r w:rsidR="00A9296A" w:rsidRPr="0083114F">
        <w:rPr>
          <w:rFonts w:ascii="Bookman Old Style" w:hAnsi="Bookman Old Style" w:cstheme="minorHAnsi"/>
          <w:i/>
          <w:sz w:val="22"/>
          <w:szCs w:val="22"/>
        </w:rPr>
        <w:t>9</w:t>
      </w:r>
      <w:r w:rsidRPr="0083114F">
        <w:rPr>
          <w:rFonts w:ascii="Bookman Old Style" w:hAnsi="Bookman Old Style" w:cstheme="minorHAnsi"/>
          <w:i/>
          <w:sz w:val="22"/>
          <w:szCs w:val="22"/>
        </w:rPr>
        <w:t>, 20</w:t>
      </w:r>
      <w:r w:rsidR="00A9296A" w:rsidRPr="0083114F">
        <w:rPr>
          <w:rFonts w:ascii="Bookman Old Style" w:hAnsi="Bookman Old Style" w:cstheme="minorHAnsi"/>
          <w:i/>
          <w:sz w:val="22"/>
          <w:szCs w:val="22"/>
        </w:rPr>
        <w:t>20</w:t>
      </w:r>
      <w:r w:rsidRPr="0083114F">
        <w:rPr>
          <w:rFonts w:ascii="Bookman Old Style" w:hAnsi="Bookman Old Style" w:cstheme="minorHAnsi"/>
          <w:i/>
          <w:sz w:val="22"/>
          <w:szCs w:val="22"/>
        </w:rPr>
        <w:t>, 202</w:t>
      </w:r>
      <w:r w:rsidR="00A9296A" w:rsidRPr="0083114F">
        <w:rPr>
          <w:rFonts w:ascii="Bookman Old Style" w:hAnsi="Bookman Old Style" w:cstheme="minorHAnsi"/>
          <w:i/>
          <w:sz w:val="22"/>
          <w:szCs w:val="22"/>
        </w:rPr>
        <w:t>1</w:t>
      </w:r>
      <w:r w:rsidRPr="0083114F">
        <w:rPr>
          <w:rFonts w:ascii="Bookman Old Style" w:hAnsi="Bookman Old Style" w:cstheme="minorHAnsi"/>
          <w:i/>
          <w:sz w:val="22"/>
          <w:szCs w:val="22"/>
        </w:rPr>
        <w:t>).</w:t>
      </w:r>
    </w:p>
    <w:p w14:paraId="1BCC14A9" w14:textId="408D9826" w:rsidR="00473767" w:rsidRPr="0083114F" w:rsidRDefault="00473767" w:rsidP="00B52AD0">
      <w:pPr>
        <w:pStyle w:val="a4"/>
        <w:numPr>
          <w:ilvl w:val="0"/>
          <w:numId w:val="24"/>
        </w:numPr>
        <w:ind w:left="0" w:firstLine="0"/>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Να διαθέτει τουλάχιστον τριετή ειδική </w:t>
      </w:r>
      <w:r w:rsidRPr="0083114F">
        <w:rPr>
          <w:rFonts w:ascii="Bookman Old Style" w:hAnsi="Bookman Old Style" w:cstheme="minorHAnsi"/>
          <w:b/>
          <w:i/>
          <w:sz w:val="22"/>
          <w:szCs w:val="22"/>
        </w:rPr>
        <w:t>επαγγελματική εμπειρία</w:t>
      </w:r>
      <w:r w:rsidRPr="0083114F">
        <w:rPr>
          <w:rFonts w:ascii="Bookman Old Style" w:hAnsi="Bookman Old Style" w:cstheme="minorHAnsi"/>
          <w:i/>
          <w:sz w:val="22"/>
          <w:szCs w:val="22"/>
        </w:rPr>
        <w:t xml:space="preserve"> παροχής υπηρεσιών χειρισμού – οδήγησης νταλικών και λοιπών φορτοεκφορτωτικών εργασιών σε λιμένες </w:t>
      </w:r>
      <w:r w:rsidR="00710601" w:rsidRPr="0083114F">
        <w:rPr>
          <w:rFonts w:ascii="Bookman Old Style" w:hAnsi="Bookman Old Style" w:cstheme="minorHAnsi"/>
          <w:i/>
          <w:sz w:val="22"/>
          <w:szCs w:val="22"/>
        </w:rPr>
        <w:t xml:space="preserve">ή/και </w:t>
      </w:r>
      <w:r w:rsidRPr="0083114F">
        <w:rPr>
          <w:rFonts w:ascii="Bookman Old Style" w:hAnsi="Bookman Old Style" w:cstheme="minorHAnsi"/>
          <w:i/>
          <w:sz w:val="22"/>
          <w:szCs w:val="22"/>
        </w:rPr>
        <w:t>αεροδρόμια</w:t>
      </w:r>
      <w:r w:rsidR="00710601" w:rsidRPr="0083114F">
        <w:rPr>
          <w:rFonts w:ascii="Bookman Old Style" w:hAnsi="Bookman Old Style" w:cstheme="minorHAnsi"/>
          <w:i/>
          <w:sz w:val="22"/>
          <w:szCs w:val="22"/>
        </w:rPr>
        <w:t xml:space="preserve"> ή/ και σε άλλους χώρους που εκτελούνται </w:t>
      </w:r>
      <w:proofErr w:type="spellStart"/>
      <w:r w:rsidR="00710601" w:rsidRPr="0083114F">
        <w:rPr>
          <w:rFonts w:ascii="Bookman Old Style" w:hAnsi="Bookman Old Style" w:cstheme="minorHAnsi"/>
          <w:i/>
          <w:sz w:val="22"/>
          <w:szCs w:val="22"/>
        </w:rPr>
        <w:t>φορτοεκφορτωτικές</w:t>
      </w:r>
      <w:proofErr w:type="spellEnd"/>
      <w:r w:rsidR="00710601" w:rsidRPr="0083114F">
        <w:rPr>
          <w:rFonts w:ascii="Bookman Old Style" w:hAnsi="Bookman Old Style" w:cstheme="minorHAnsi"/>
          <w:i/>
          <w:sz w:val="22"/>
          <w:szCs w:val="22"/>
        </w:rPr>
        <w:t xml:space="preserve"> εργασίες </w:t>
      </w:r>
      <w:r w:rsidRPr="0083114F">
        <w:rPr>
          <w:rFonts w:ascii="Bookman Old Style" w:hAnsi="Bookman Old Style" w:cstheme="minorHAnsi"/>
          <w:i/>
          <w:sz w:val="22"/>
          <w:szCs w:val="22"/>
        </w:rPr>
        <w:t xml:space="preserve"> , αποδεικνυόμενη από σχετικές συμβάσεις και συμφωνίες</w:t>
      </w:r>
      <w:r w:rsidR="00710601" w:rsidRPr="0083114F">
        <w:rPr>
          <w:rFonts w:ascii="Bookman Old Style" w:hAnsi="Bookman Old Style" w:cstheme="minorHAnsi"/>
          <w:i/>
          <w:sz w:val="22"/>
          <w:szCs w:val="22"/>
        </w:rPr>
        <w:t xml:space="preserve"> (είτε ως εργολάβος  είτε ως υπεργολάβος) </w:t>
      </w:r>
      <w:r w:rsidR="00AB698F" w:rsidRPr="0083114F">
        <w:rPr>
          <w:rFonts w:ascii="Bookman Old Style" w:hAnsi="Bookman Old Style" w:cstheme="minorHAnsi"/>
          <w:i/>
          <w:sz w:val="22"/>
          <w:szCs w:val="22"/>
        </w:rPr>
        <w:t xml:space="preserve"> και από τις δυο δραστηριότητες</w:t>
      </w:r>
      <w:r w:rsidR="00AB698F" w:rsidRPr="0083114F">
        <w:rPr>
          <w:rFonts w:ascii="Bookman Old Style" w:hAnsi="Bookman Old Style"/>
          <w:i/>
          <w:sz w:val="22"/>
          <w:szCs w:val="22"/>
        </w:rPr>
        <w:t xml:space="preserve"> </w:t>
      </w:r>
      <w:r w:rsidR="00AB698F" w:rsidRPr="0083114F">
        <w:rPr>
          <w:rFonts w:ascii="Bookman Old Style" w:hAnsi="Bookman Old Style" w:cstheme="minorHAnsi"/>
          <w:i/>
          <w:sz w:val="22"/>
          <w:szCs w:val="22"/>
        </w:rPr>
        <w:t>αθροιστικά</w:t>
      </w:r>
      <w:r w:rsidRPr="0083114F">
        <w:rPr>
          <w:rFonts w:ascii="Bookman Old Style" w:hAnsi="Bookman Old Style" w:cstheme="minorHAnsi"/>
          <w:i/>
          <w:sz w:val="22"/>
          <w:szCs w:val="22"/>
        </w:rPr>
        <w:t xml:space="preserve"> .</w:t>
      </w:r>
    </w:p>
    <w:p w14:paraId="1312AE5E" w14:textId="6F2B2518" w:rsidR="002E6D74" w:rsidRPr="0083114F" w:rsidRDefault="00C736AB" w:rsidP="00B52AD0">
      <w:pPr>
        <w:pStyle w:val="a4"/>
        <w:numPr>
          <w:ilvl w:val="0"/>
          <w:numId w:val="24"/>
        </w:numPr>
        <w:ind w:left="0" w:firstLine="0"/>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 Υπεύθυνη δήλωση </w:t>
      </w:r>
      <w:r w:rsidRPr="0083114F">
        <w:rPr>
          <w:rFonts w:ascii="Bookman Old Style" w:hAnsi="Bookman Old Style" w:cstheme="minorHAnsi"/>
          <w:i/>
          <w:sz w:val="22"/>
          <w:szCs w:val="22"/>
          <w:lang w:val="en-US"/>
        </w:rPr>
        <w:t>UBO</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ULTIMATE</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BENEFICIARY</w:t>
      </w:r>
      <w:r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lang w:val="en-US"/>
        </w:rPr>
        <w:t>DECLARATION</w:t>
      </w:r>
      <w:r w:rsidRPr="0083114F">
        <w:rPr>
          <w:rFonts w:ascii="Bookman Old Style" w:hAnsi="Bookman Old Style" w:cstheme="minorHAnsi"/>
          <w:i/>
          <w:sz w:val="22"/>
          <w:szCs w:val="22"/>
        </w:rPr>
        <w:t xml:space="preserve"> ), </w:t>
      </w:r>
      <w:r w:rsidR="002E6D74" w:rsidRPr="0083114F">
        <w:rPr>
          <w:rFonts w:ascii="Bookman Old Style" w:hAnsi="Bookman Old Style" w:cstheme="minorHAnsi"/>
          <w:i/>
          <w:sz w:val="22"/>
          <w:szCs w:val="22"/>
        </w:rPr>
        <w:t xml:space="preserve"> υπογεγραμμέν</w:t>
      </w:r>
      <w:r w:rsidR="003D5DB6" w:rsidRPr="0083114F">
        <w:rPr>
          <w:rFonts w:ascii="Bookman Old Style" w:hAnsi="Bookman Old Style" w:cstheme="minorHAnsi"/>
          <w:i/>
          <w:sz w:val="22"/>
          <w:szCs w:val="22"/>
        </w:rPr>
        <w:t>η</w:t>
      </w:r>
      <w:r w:rsidR="002E6D74" w:rsidRPr="0083114F">
        <w:rPr>
          <w:rFonts w:ascii="Bookman Old Style" w:hAnsi="Bookman Old Style" w:cstheme="minorHAnsi"/>
          <w:i/>
          <w:sz w:val="22"/>
          <w:szCs w:val="22"/>
        </w:rPr>
        <w:t xml:space="preserve">  από το νόμιμο εκπρόσωπο </w:t>
      </w:r>
      <w:r w:rsidRPr="0083114F">
        <w:rPr>
          <w:rFonts w:ascii="Bookman Old Style" w:hAnsi="Bookman Old Style" w:cstheme="minorHAnsi"/>
          <w:i/>
          <w:sz w:val="22"/>
          <w:szCs w:val="22"/>
        </w:rPr>
        <w:t xml:space="preserve">των νομικών προσώπων </w:t>
      </w:r>
      <w:r w:rsidR="002E6D74" w:rsidRPr="0083114F">
        <w:rPr>
          <w:rFonts w:ascii="Bookman Old Style" w:hAnsi="Bookman Old Style" w:cstheme="minorHAnsi"/>
          <w:i/>
          <w:sz w:val="22"/>
          <w:szCs w:val="22"/>
        </w:rPr>
        <w:t xml:space="preserve">,  όπου θα καταγράφονται τα φυσικά ή νομικά πρόσωπα που απαρτίζουν και συμμετέχουν στο </w:t>
      </w:r>
      <w:r w:rsidRPr="0083114F">
        <w:rPr>
          <w:rFonts w:ascii="Bookman Old Style" w:hAnsi="Bookman Old Style" w:cstheme="minorHAnsi"/>
          <w:i/>
          <w:sz w:val="22"/>
          <w:szCs w:val="22"/>
        </w:rPr>
        <w:t xml:space="preserve">μετοχικό </w:t>
      </w:r>
      <w:r w:rsidR="002E6D74" w:rsidRPr="0083114F">
        <w:rPr>
          <w:rFonts w:ascii="Bookman Old Style" w:hAnsi="Bookman Old Style" w:cstheme="minorHAnsi"/>
          <w:i/>
          <w:sz w:val="22"/>
          <w:szCs w:val="22"/>
        </w:rPr>
        <w:t>κεφάλαιο της εταιρείας</w:t>
      </w:r>
      <w:r w:rsidR="00EE7C3E" w:rsidRPr="0083114F">
        <w:rPr>
          <w:rFonts w:ascii="Bookman Old Style" w:hAnsi="Bookman Old Style" w:cstheme="minorHAnsi"/>
          <w:i/>
          <w:sz w:val="22"/>
          <w:szCs w:val="22"/>
        </w:rPr>
        <w:t xml:space="preserve"> καθώς και το σχ</w:t>
      </w:r>
      <w:r w:rsidR="003D5DB6" w:rsidRPr="0083114F">
        <w:rPr>
          <w:rFonts w:ascii="Bookman Old Style" w:hAnsi="Bookman Old Style" w:cstheme="minorHAnsi"/>
          <w:i/>
          <w:sz w:val="22"/>
          <w:szCs w:val="22"/>
        </w:rPr>
        <w:t xml:space="preserve">ετικό ποσοστό συμμετοχής τους. </w:t>
      </w:r>
    </w:p>
    <w:p w14:paraId="6FE70E84" w14:textId="77777777" w:rsidR="000F2970" w:rsidRPr="0083114F" w:rsidRDefault="00356028" w:rsidP="00B52AD0">
      <w:pPr>
        <w:pStyle w:val="3"/>
        <w:numPr>
          <w:ilvl w:val="0"/>
          <w:numId w:val="9"/>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bookmarkStart w:id="9" w:name="_Toc159936791"/>
      <w:r w:rsidRPr="0083114F">
        <w:rPr>
          <w:rFonts w:ascii="Bookman Old Style" w:hAnsi="Bookman Old Style" w:cstheme="minorHAnsi"/>
          <w:i/>
          <w:sz w:val="22"/>
          <w:szCs w:val="22"/>
        </w:rPr>
        <w:lastRenderedPageBreak/>
        <w:t>ΓΛΩΣΣΑ ΔΙΑΔΙΚΑΣΙΑΣ</w:t>
      </w:r>
      <w:bookmarkEnd w:id="9"/>
    </w:p>
    <w:p w14:paraId="0E24C2E3" w14:textId="77777777" w:rsidR="000F2970" w:rsidRPr="0083114F" w:rsidRDefault="000F2970"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Η γλώσσα διεξαγωγής της διαδικασίας είναι η Ελληνική</w:t>
      </w:r>
      <w:r w:rsidR="008268E8" w:rsidRPr="0083114F">
        <w:rPr>
          <w:rFonts w:ascii="Bookman Old Style" w:hAnsi="Bookman Old Style" w:cstheme="minorHAnsi"/>
          <w:i/>
          <w:sz w:val="22"/>
          <w:szCs w:val="22"/>
        </w:rPr>
        <w:t xml:space="preserve"> ή/και η Αγγλική</w:t>
      </w:r>
      <w:r w:rsidRPr="0083114F">
        <w:rPr>
          <w:rFonts w:ascii="Bookman Old Style" w:hAnsi="Bookman Old Style" w:cstheme="minorHAnsi"/>
          <w:i/>
          <w:sz w:val="22"/>
          <w:szCs w:val="22"/>
        </w:rPr>
        <w:t xml:space="preserve"> και όλα τα στοιχεία, καθώς και κάθε έγγραφο από τους υποψήφιους προς την ΟΛΠ Α.Ε., θα είναι συντεταγμένο στην Ελληνική</w:t>
      </w:r>
      <w:r w:rsidR="008457AE" w:rsidRPr="0083114F">
        <w:rPr>
          <w:rFonts w:ascii="Bookman Old Style" w:hAnsi="Bookman Old Style" w:cstheme="minorHAnsi"/>
          <w:i/>
          <w:sz w:val="22"/>
          <w:szCs w:val="22"/>
        </w:rPr>
        <w:t xml:space="preserve"> γλώσσα</w:t>
      </w:r>
      <w:r w:rsidR="008268E8" w:rsidRPr="0083114F">
        <w:rPr>
          <w:rFonts w:ascii="Bookman Old Style" w:hAnsi="Bookman Old Style" w:cstheme="minorHAnsi"/>
          <w:i/>
          <w:sz w:val="22"/>
          <w:szCs w:val="22"/>
        </w:rPr>
        <w:t xml:space="preserve"> ή στην Αγγλική γλώσσα</w:t>
      </w:r>
      <w:r w:rsidR="00E20059" w:rsidRPr="0083114F">
        <w:rPr>
          <w:rFonts w:ascii="Bookman Old Style" w:hAnsi="Bookman Old Style" w:cstheme="minorHAnsi"/>
          <w:i/>
          <w:sz w:val="22"/>
          <w:szCs w:val="22"/>
        </w:rPr>
        <w:t xml:space="preserve">. </w:t>
      </w:r>
      <w:r w:rsidR="00E20059" w:rsidRPr="0083114F">
        <w:rPr>
          <w:rFonts w:ascii="Bookman Old Style" w:hAnsi="Bookman Old Style" w:cstheme="minorHAnsi"/>
          <w:bCs/>
          <w:i/>
          <w:sz w:val="22"/>
          <w:szCs w:val="22"/>
        </w:rPr>
        <w:t>Στην περίπτωση που χρειάζονται περαιτέρω διευκρινήσεις δύναται να ζητηθεί επιπλέον μετάφραση των εγγράφων.</w:t>
      </w:r>
    </w:p>
    <w:p w14:paraId="3355255B" w14:textId="77777777" w:rsidR="000F2970" w:rsidRPr="0083114F" w:rsidRDefault="000F2970"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Επίσης, οι έγγραφες συνεννοήσεις μεταξύ των υποψηφίων και του ΟΛΠ θα γίνονται στην Ελληνική</w:t>
      </w:r>
      <w:r w:rsidR="008457AE" w:rsidRPr="0083114F">
        <w:rPr>
          <w:rFonts w:ascii="Bookman Old Style" w:hAnsi="Bookman Old Style" w:cstheme="minorHAnsi"/>
          <w:i/>
          <w:sz w:val="22"/>
          <w:szCs w:val="22"/>
        </w:rPr>
        <w:t xml:space="preserve"> </w:t>
      </w:r>
      <w:r w:rsidR="008268E8" w:rsidRPr="0083114F">
        <w:rPr>
          <w:rFonts w:ascii="Bookman Old Style" w:hAnsi="Bookman Old Style" w:cstheme="minorHAnsi"/>
          <w:i/>
          <w:sz w:val="22"/>
          <w:szCs w:val="22"/>
        </w:rPr>
        <w:t xml:space="preserve">ή και Αγγλική </w:t>
      </w:r>
      <w:r w:rsidR="008457AE" w:rsidRPr="0083114F">
        <w:rPr>
          <w:rFonts w:ascii="Bookman Old Style" w:hAnsi="Bookman Old Style" w:cstheme="minorHAnsi"/>
          <w:i/>
          <w:sz w:val="22"/>
          <w:szCs w:val="22"/>
        </w:rPr>
        <w:t>γλώσσα</w:t>
      </w:r>
      <w:r w:rsidRPr="0083114F">
        <w:rPr>
          <w:rFonts w:ascii="Bookman Old Style" w:hAnsi="Bookman Old Style" w:cstheme="minorHAnsi"/>
          <w:i/>
          <w:sz w:val="22"/>
          <w:szCs w:val="22"/>
        </w:rPr>
        <w:t xml:space="preserve">. </w:t>
      </w:r>
    </w:p>
    <w:p w14:paraId="6486D1F3" w14:textId="77777777" w:rsidR="0042711C" w:rsidRPr="0083114F" w:rsidRDefault="000F2970"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Η ΟΛΠ Α.Ε. θα παράσχει ανεπίσημη αγγλική μετάφραση του εγγράφου της πρόσκλησης μόνο για αναφορά. Το ελληνικό κείμενο υπερισχύει και είναι το δεσμευτικό σε περίπτωση αμφισβήτησης.</w:t>
      </w:r>
    </w:p>
    <w:p w14:paraId="23313278" w14:textId="77777777" w:rsidR="0001387D" w:rsidRPr="0083114F" w:rsidRDefault="00C337EE" w:rsidP="00B52AD0">
      <w:pPr>
        <w:pStyle w:val="3"/>
        <w:numPr>
          <w:ilvl w:val="0"/>
          <w:numId w:val="9"/>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bookmarkStart w:id="10" w:name="_Toc159936792"/>
      <w:r w:rsidRPr="0083114F">
        <w:rPr>
          <w:rFonts w:ascii="Bookman Old Style" w:hAnsi="Bookman Old Style" w:cstheme="minorHAnsi"/>
          <w:i/>
          <w:sz w:val="22"/>
          <w:szCs w:val="22"/>
        </w:rPr>
        <w:t>ΑΞΙΟΛΟΓΗΣΗ ΑΙΤΟΥΝΤΩΝ</w:t>
      </w:r>
      <w:bookmarkEnd w:id="10"/>
    </w:p>
    <w:p w14:paraId="3169DB3E" w14:textId="6CF57EEE" w:rsidR="00FE08DC" w:rsidRPr="0083114F" w:rsidRDefault="00AB0789" w:rsidP="00BC7DF7">
      <w:pPr>
        <w:pStyle w:val="a3"/>
        <w:tabs>
          <w:tab w:val="left" w:pos="567"/>
          <w:tab w:val="left" w:pos="1261"/>
        </w:tabs>
        <w:suppressAutoHyphens/>
        <w:kinsoku w:val="0"/>
        <w:overflowPunct w:val="0"/>
        <w:snapToGrid w:val="0"/>
        <w:spacing w:before="120" w:after="120"/>
        <w:ind w:left="0" w:right="43"/>
        <w:jc w:val="both"/>
        <w:rPr>
          <w:rFonts w:ascii="Bookman Old Style" w:hAnsi="Bookman Old Style" w:cstheme="minorHAnsi"/>
          <w:i/>
          <w:sz w:val="22"/>
          <w:szCs w:val="22"/>
        </w:rPr>
      </w:pPr>
      <w:r>
        <w:rPr>
          <w:rFonts w:ascii="Bookman Old Style" w:hAnsi="Bookman Old Style" w:cstheme="minorHAnsi"/>
          <w:i/>
          <w:sz w:val="22"/>
          <w:szCs w:val="22"/>
        </w:rPr>
        <w:t>5.1.</w:t>
      </w:r>
      <w:r w:rsidR="00FE08DC" w:rsidRPr="0083114F">
        <w:rPr>
          <w:rFonts w:ascii="Bookman Old Style" w:hAnsi="Bookman Old Style" w:cstheme="minorHAnsi"/>
          <w:i/>
          <w:sz w:val="22"/>
          <w:szCs w:val="22"/>
        </w:rPr>
        <w:t xml:space="preserve"> Η </w:t>
      </w:r>
      <w:r w:rsidR="00A370D1" w:rsidRPr="0083114F">
        <w:rPr>
          <w:rFonts w:ascii="Bookman Old Style" w:hAnsi="Bookman Old Style" w:cstheme="minorHAnsi"/>
          <w:i/>
          <w:sz w:val="22"/>
          <w:szCs w:val="22"/>
        </w:rPr>
        <w:t>υποβολή του φακέλου</w:t>
      </w:r>
      <w:r w:rsidR="0000708C" w:rsidRPr="0083114F">
        <w:rPr>
          <w:rFonts w:ascii="Bookman Old Style" w:hAnsi="Bookman Old Style" w:cstheme="minorHAnsi"/>
          <w:i/>
          <w:sz w:val="22"/>
          <w:szCs w:val="22"/>
        </w:rPr>
        <w:t xml:space="preserve"> </w:t>
      </w:r>
      <w:r w:rsidR="008457AE" w:rsidRPr="0083114F">
        <w:rPr>
          <w:rFonts w:ascii="Bookman Old Style" w:hAnsi="Bookman Old Style" w:cstheme="minorHAnsi"/>
          <w:i/>
          <w:sz w:val="22"/>
          <w:szCs w:val="22"/>
        </w:rPr>
        <w:t xml:space="preserve">και </w:t>
      </w:r>
      <w:r w:rsidR="0000708C" w:rsidRPr="0083114F">
        <w:rPr>
          <w:rFonts w:ascii="Bookman Old Style" w:hAnsi="Bookman Old Style" w:cstheme="minorHAnsi"/>
          <w:i/>
          <w:sz w:val="22"/>
          <w:szCs w:val="22"/>
        </w:rPr>
        <w:t>της αίτησης</w:t>
      </w:r>
      <w:r w:rsidR="00A370D1" w:rsidRPr="0083114F">
        <w:rPr>
          <w:rFonts w:ascii="Bookman Old Style" w:hAnsi="Bookman Old Style" w:cstheme="minorHAnsi"/>
          <w:i/>
          <w:sz w:val="22"/>
          <w:szCs w:val="22"/>
        </w:rPr>
        <w:t xml:space="preserve"> για την εκδήλωση ενδιαφέροντος για τη συμμετοχή στ</w:t>
      </w:r>
      <w:r w:rsidR="00A92683" w:rsidRPr="0083114F">
        <w:rPr>
          <w:rFonts w:ascii="Bookman Old Style" w:hAnsi="Bookman Old Style" w:cstheme="minorHAnsi"/>
          <w:i/>
          <w:sz w:val="22"/>
          <w:szCs w:val="22"/>
        </w:rPr>
        <w:t>ο</w:t>
      </w:r>
      <w:r w:rsidR="00A370D1" w:rsidRPr="0083114F">
        <w:rPr>
          <w:rFonts w:ascii="Bookman Old Style" w:hAnsi="Bookman Old Style" w:cstheme="minorHAnsi"/>
          <w:i/>
          <w:sz w:val="22"/>
          <w:szCs w:val="22"/>
        </w:rPr>
        <w:t xml:space="preserve"> </w:t>
      </w:r>
      <w:r w:rsidR="00C41EF6" w:rsidRPr="0083114F">
        <w:rPr>
          <w:rFonts w:ascii="Bookman Old Style" w:hAnsi="Bookman Old Style" w:cstheme="minorHAnsi"/>
          <w:i/>
          <w:sz w:val="22"/>
          <w:szCs w:val="22"/>
        </w:rPr>
        <w:t xml:space="preserve">Μητρώο Εγκεκριμένων </w:t>
      </w:r>
      <w:r w:rsidR="00843B73" w:rsidRPr="0083114F">
        <w:rPr>
          <w:rFonts w:ascii="Bookman Old Style" w:hAnsi="Bookman Old Style" w:cstheme="minorHAnsi"/>
          <w:i/>
          <w:sz w:val="22"/>
          <w:szCs w:val="22"/>
        </w:rPr>
        <w:t>Προμη</w:t>
      </w:r>
      <w:r w:rsidR="00740CFA" w:rsidRPr="0083114F">
        <w:rPr>
          <w:rFonts w:ascii="Bookman Old Style" w:hAnsi="Bookman Old Style" w:cstheme="minorHAnsi"/>
          <w:i/>
          <w:sz w:val="22"/>
          <w:szCs w:val="22"/>
        </w:rPr>
        <w:t>θ</w:t>
      </w:r>
      <w:r w:rsidR="00843B73" w:rsidRPr="0083114F">
        <w:rPr>
          <w:rFonts w:ascii="Bookman Old Style" w:hAnsi="Bookman Old Style" w:cstheme="minorHAnsi"/>
          <w:i/>
          <w:sz w:val="22"/>
          <w:szCs w:val="22"/>
        </w:rPr>
        <w:t xml:space="preserve">ευτών </w:t>
      </w:r>
      <w:r w:rsidR="00A370D1" w:rsidRPr="0083114F">
        <w:rPr>
          <w:rFonts w:ascii="Bookman Old Style" w:hAnsi="Bookman Old Style" w:cstheme="minorHAnsi"/>
          <w:i/>
          <w:sz w:val="22"/>
          <w:szCs w:val="22"/>
        </w:rPr>
        <w:t>θα πραγματοποιηθεί σε ένα (1) στάδιο, όπως περιγράφεται στο Άρθρο 4 του παρόντος εγγράφου</w:t>
      </w:r>
      <w:r w:rsidR="00A370D1" w:rsidRPr="0083114F">
        <w:rPr>
          <w:rFonts w:ascii="Bookman Old Style" w:hAnsi="Bookman Old Style" w:cstheme="minorHAnsi"/>
          <w:i/>
          <w:sz w:val="22"/>
          <w:szCs w:val="22"/>
        </w:rPr>
        <w:t>.</w:t>
      </w:r>
    </w:p>
    <w:p w14:paraId="450CB576" w14:textId="696DF5B5" w:rsidR="005925F9" w:rsidRPr="0083114F" w:rsidRDefault="00A033AF"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Ο υποψήφιος θα πρέπει να πληροί τα κριτήρια τα οποία αναφέρονται στο άρθρο </w:t>
      </w:r>
      <w:r w:rsidR="00AB0789">
        <w:rPr>
          <w:rFonts w:ascii="Bookman Old Style" w:hAnsi="Bookman Old Style" w:cstheme="minorHAnsi"/>
          <w:i/>
          <w:sz w:val="22"/>
          <w:szCs w:val="22"/>
        </w:rPr>
        <w:t>4</w:t>
      </w:r>
      <w:r w:rsidRPr="0083114F">
        <w:rPr>
          <w:rFonts w:ascii="Bookman Old Style" w:hAnsi="Bookman Old Style" w:cstheme="minorHAnsi"/>
          <w:i/>
          <w:sz w:val="22"/>
          <w:szCs w:val="22"/>
        </w:rPr>
        <w:t>.3 της παρούσης, προσκομίζοντας το σύνολο των δικαιολογητικών του άρθρου 4.</w:t>
      </w:r>
      <w:r w:rsidR="00AB0789" w:rsidRPr="0083114F" w:rsidDel="00AB0789">
        <w:rPr>
          <w:rFonts w:ascii="Bookman Old Style" w:hAnsi="Bookman Old Style" w:cstheme="minorHAnsi"/>
          <w:i/>
          <w:sz w:val="22"/>
          <w:szCs w:val="22"/>
        </w:rPr>
        <w:t xml:space="preserve"> </w:t>
      </w:r>
      <w:r w:rsidRPr="0083114F">
        <w:rPr>
          <w:rFonts w:ascii="Bookman Old Style" w:hAnsi="Bookman Old Style" w:cstheme="minorHAnsi"/>
          <w:i/>
          <w:sz w:val="22"/>
          <w:szCs w:val="22"/>
        </w:rPr>
        <w:t>4.</w:t>
      </w:r>
      <w:r w:rsidR="00955048" w:rsidRPr="0083114F">
        <w:rPr>
          <w:rFonts w:ascii="Bookman Old Style" w:hAnsi="Bookman Old Style" w:cstheme="minorHAnsi"/>
          <w:i/>
          <w:sz w:val="22"/>
          <w:szCs w:val="22"/>
        </w:rPr>
        <w:t xml:space="preserve"> </w:t>
      </w:r>
      <w:r w:rsidR="005925F9" w:rsidRPr="0083114F">
        <w:rPr>
          <w:rFonts w:ascii="Bookman Old Style" w:hAnsi="Bookman Old Style" w:cstheme="minorHAnsi"/>
          <w:i/>
          <w:sz w:val="22"/>
          <w:szCs w:val="22"/>
        </w:rPr>
        <w:t xml:space="preserve">Οι υποψήφιοι θα εντάσσονται στους καταλόγους των </w:t>
      </w:r>
      <w:r w:rsidR="007A1F13" w:rsidRPr="0083114F">
        <w:rPr>
          <w:rFonts w:ascii="Bookman Old Style" w:hAnsi="Bookman Old Style" w:cstheme="minorHAnsi"/>
          <w:i/>
          <w:sz w:val="22"/>
          <w:szCs w:val="22"/>
        </w:rPr>
        <w:t xml:space="preserve">Εγκεκριμένων </w:t>
      </w:r>
      <w:r w:rsidR="00734861" w:rsidRPr="0083114F">
        <w:rPr>
          <w:rFonts w:ascii="Bookman Old Style" w:hAnsi="Bookman Old Style" w:cstheme="minorHAnsi"/>
          <w:i/>
          <w:sz w:val="22"/>
          <w:szCs w:val="22"/>
        </w:rPr>
        <w:t>Προμηθευτών</w:t>
      </w:r>
      <w:r w:rsidR="00E20059" w:rsidRPr="0083114F">
        <w:rPr>
          <w:rFonts w:ascii="Bookman Old Style" w:hAnsi="Bookman Old Style" w:cstheme="minorHAnsi"/>
          <w:i/>
          <w:sz w:val="22"/>
          <w:szCs w:val="22"/>
        </w:rPr>
        <w:t xml:space="preserve"> </w:t>
      </w:r>
      <w:r w:rsidR="005925F9" w:rsidRPr="0083114F">
        <w:rPr>
          <w:rFonts w:ascii="Bookman Old Style" w:hAnsi="Bookman Old Style" w:cstheme="minorHAnsi"/>
          <w:i/>
          <w:sz w:val="22"/>
          <w:szCs w:val="22"/>
        </w:rPr>
        <w:t xml:space="preserve">ανά κατηγορία </w:t>
      </w:r>
      <w:r w:rsidR="00463ADB" w:rsidRPr="0083114F">
        <w:rPr>
          <w:rFonts w:ascii="Bookman Old Style" w:hAnsi="Bookman Old Style" w:cstheme="minorHAnsi"/>
          <w:i/>
          <w:sz w:val="22"/>
          <w:szCs w:val="22"/>
        </w:rPr>
        <w:t>υλικών</w:t>
      </w:r>
      <w:r w:rsidR="003D146C" w:rsidRPr="0083114F">
        <w:rPr>
          <w:rFonts w:ascii="Bookman Old Style" w:hAnsi="Bookman Old Style" w:cstheme="minorHAnsi"/>
          <w:i/>
          <w:sz w:val="22"/>
          <w:szCs w:val="22"/>
        </w:rPr>
        <w:t>,</w:t>
      </w:r>
      <w:r w:rsidR="005925F9" w:rsidRPr="0083114F">
        <w:rPr>
          <w:rFonts w:ascii="Bookman Old Style" w:hAnsi="Bookman Old Style" w:cstheme="minorHAnsi"/>
          <w:i/>
          <w:sz w:val="22"/>
          <w:szCs w:val="22"/>
        </w:rPr>
        <w:t xml:space="preserve"> εφόσον </w:t>
      </w:r>
      <w:r w:rsidR="00AB0789">
        <w:rPr>
          <w:rFonts w:ascii="Bookman Old Style" w:hAnsi="Bookman Old Style" w:cstheme="minorHAnsi"/>
          <w:i/>
          <w:sz w:val="22"/>
          <w:szCs w:val="22"/>
        </w:rPr>
        <w:t xml:space="preserve">αποδείξουν ότι πληρούν </w:t>
      </w:r>
      <w:r w:rsidR="009A7B50" w:rsidRPr="0083114F">
        <w:rPr>
          <w:rFonts w:ascii="Bookman Old Style" w:hAnsi="Bookman Old Style" w:cstheme="minorHAnsi"/>
          <w:i/>
          <w:sz w:val="22"/>
          <w:szCs w:val="22"/>
        </w:rPr>
        <w:t>τα κριτήρια της παραγράφου 4.3</w:t>
      </w:r>
      <w:r w:rsidR="005925F9" w:rsidRPr="0083114F">
        <w:rPr>
          <w:rFonts w:ascii="Bookman Old Style" w:hAnsi="Bookman Old Style" w:cstheme="minorHAnsi"/>
          <w:i/>
          <w:sz w:val="22"/>
          <w:szCs w:val="22"/>
        </w:rPr>
        <w:t xml:space="preserve"> </w:t>
      </w:r>
      <w:r w:rsidR="00D1262C" w:rsidRPr="0083114F">
        <w:rPr>
          <w:rFonts w:ascii="Bookman Old Style" w:hAnsi="Bookman Old Style" w:cstheme="minorHAnsi"/>
          <w:i/>
          <w:sz w:val="22"/>
          <w:szCs w:val="22"/>
        </w:rPr>
        <w:t>και ύστερα από απόφαση της Διοίκησης</w:t>
      </w:r>
      <w:r w:rsidR="005925F9" w:rsidRPr="0083114F">
        <w:rPr>
          <w:rFonts w:ascii="Bookman Old Style" w:hAnsi="Bookman Old Style" w:cstheme="minorHAnsi"/>
          <w:i/>
          <w:sz w:val="22"/>
          <w:szCs w:val="22"/>
        </w:rPr>
        <w:t>.</w:t>
      </w:r>
    </w:p>
    <w:p w14:paraId="139A44D7" w14:textId="0469379C" w:rsidR="00537A57" w:rsidRPr="0083114F" w:rsidRDefault="00AB0789" w:rsidP="00BC7DF7">
      <w:pPr>
        <w:pStyle w:val="a3"/>
        <w:tabs>
          <w:tab w:val="left" w:pos="567"/>
          <w:tab w:val="left" w:pos="1261"/>
        </w:tabs>
        <w:suppressAutoHyphens/>
        <w:kinsoku w:val="0"/>
        <w:overflowPunct w:val="0"/>
        <w:snapToGrid w:val="0"/>
        <w:spacing w:before="120" w:after="120"/>
        <w:ind w:left="0" w:right="43"/>
        <w:jc w:val="both"/>
        <w:rPr>
          <w:rFonts w:ascii="Bookman Old Style" w:hAnsi="Bookman Old Style" w:cstheme="minorHAnsi"/>
          <w:i/>
          <w:sz w:val="22"/>
          <w:szCs w:val="22"/>
        </w:rPr>
      </w:pPr>
      <w:r>
        <w:rPr>
          <w:rFonts w:ascii="Bookman Old Style" w:hAnsi="Bookman Old Style" w:cstheme="minorHAnsi"/>
          <w:i/>
          <w:sz w:val="22"/>
          <w:szCs w:val="22"/>
        </w:rPr>
        <w:t>5.2.</w:t>
      </w:r>
      <w:r w:rsidR="00EB1A6D" w:rsidRPr="0083114F">
        <w:rPr>
          <w:rFonts w:ascii="Bookman Old Style" w:hAnsi="Bookman Old Style" w:cstheme="minorHAnsi"/>
          <w:i/>
          <w:sz w:val="22"/>
          <w:szCs w:val="22"/>
        </w:rPr>
        <w:t xml:space="preserve"> </w:t>
      </w:r>
      <w:r w:rsidR="00537A57" w:rsidRPr="0083114F">
        <w:rPr>
          <w:rFonts w:ascii="Bookman Old Style" w:hAnsi="Bookman Old Style" w:cstheme="minorHAnsi"/>
          <w:i/>
          <w:sz w:val="22"/>
          <w:szCs w:val="22"/>
        </w:rPr>
        <w:t>ΔΙΑΔΙΚΑΣΙΑ ΑΞΙΟΛΟΓΗΣΗΣ ΠΡΟΜΗΘΕΥΤΩΝ ΜΕΤΑ ΑΠΟ ΤΗΝ ΕΝΤΑΞΗ ΣΤΟ ΜΗΤΡΩΟ</w:t>
      </w:r>
      <w:r w:rsidR="007B1768" w:rsidRPr="0083114F">
        <w:rPr>
          <w:rFonts w:ascii="Bookman Old Style" w:hAnsi="Bookman Old Style" w:cstheme="minorHAnsi"/>
          <w:i/>
          <w:sz w:val="22"/>
          <w:szCs w:val="22"/>
        </w:rPr>
        <w:t>:</w:t>
      </w:r>
    </w:p>
    <w:p w14:paraId="204F9ED6" w14:textId="77777777" w:rsidR="00537A57" w:rsidRPr="0083114F" w:rsidRDefault="00537A57"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Μετά την ένταξη στο μητρώο, τα μέλη του Μητρώου θα υπόκεινται σε περιοδική αξιολόγηση ως εξής:</w:t>
      </w:r>
    </w:p>
    <w:p w14:paraId="298D2A18" w14:textId="77777777" w:rsidR="00537A57" w:rsidRPr="0083114F" w:rsidRDefault="00537A57"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w:t>
      </w:r>
      <w:r w:rsidRPr="0083114F">
        <w:rPr>
          <w:rFonts w:ascii="Bookman Old Style" w:hAnsi="Bookman Old Style" w:cstheme="minorHAnsi"/>
          <w:i/>
          <w:sz w:val="22"/>
          <w:szCs w:val="22"/>
        </w:rPr>
        <w:tab/>
        <w:t>Τα μέλη του Μητρώου που υλοποιούν ή που έχουν υλοποιήσει Σύμβαση κατά το χρονικό διάστημα από τη</w:t>
      </w:r>
      <w:r w:rsidR="00184A6D" w:rsidRPr="0083114F">
        <w:rPr>
          <w:rFonts w:ascii="Bookman Old Style" w:hAnsi="Bookman Old Style" w:cstheme="minorHAnsi"/>
          <w:i/>
          <w:sz w:val="22"/>
          <w:szCs w:val="22"/>
        </w:rPr>
        <w:t>ν</w:t>
      </w:r>
      <w:r w:rsidRPr="0083114F">
        <w:rPr>
          <w:rFonts w:ascii="Bookman Old Style" w:hAnsi="Bookman Old Style" w:cstheme="minorHAnsi"/>
          <w:i/>
          <w:sz w:val="22"/>
          <w:szCs w:val="22"/>
        </w:rPr>
        <w:t xml:space="preserve"> προηγούμενη αξιολόγηση θα αξιολογηθούν σύμφωνα με τα κριτήρια του Πίνακα Α του Παραρτήματος </w:t>
      </w:r>
      <w:r w:rsidR="00CF336B" w:rsidRPr="0083114F">
        <w:rPr>
          <w:rFonts w:ascii="Bookman Old Style" w:hAnsi="Bookman Old Style" w:cstheme="minorHAnsi"/>
          <w:i/>
          <w:sz w:val="22"/>
          <w:szCs w:val="22"/>
        </w:rPr>
        <w:t>2</w:t>
      </w:r>
    </w:p>
    <w:p w14:paraId="2794B6F5" w14:textId="77777777" w:rsidR="00E20059" w:rsidRPr="0083114F" w:rsidRDefault="00537A57"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w:t>
      </w:r>
      <w:r w:rsidRPr="0083114F">
        <w:rPr>
          <w:rFonts w:ascii="Bookman Old Style" w:hAnsi="Bookman Old Style" w:cstheme="minorHAnsi"/>
          <w:i/>
          <w:sz w:val="22"/>
          <w:szCs w:val="22"/>
        </w:rPr>
        <w:tab/>
        <w:t>Μετά την ένταξη στο Μητρώο, τα μέλη του Μητρώου που ΔΕΝ έχουν υλοποιήσει Σύμβαση κατά το χρονικό διάστημα από τη</w:t>
      </w:r>
      <w:r w:rsidR="00184A6D" w:rsidRPr="0083114F">
        <w:rPr>
          <w:rFonts w:ascii="Bookman Old Style" w:hAnsi="Bookman Old Style" w:cstheme="minorHAnsi"/>
          <w:i/>
          <w:sz w:val="22"/>
          <w:szCs w:val="22"/>
        </w:rPr>
        <w:t>ν</w:t>
      </w:r>
      <w:r w:rsidRPr="0083114F">
        <w:rPr>
          <w:rFonts w:ascii="Bookman Old Style" w:hAnsi="Bookman Old Style" w:cstheme="minorHAnsi"/>
          <w:i/>
          <w:sz w:val="22"/>
          <w:szCs w:val="22"/>
        </w:rPr>
        <w:t xml:space="preserve"> προηγούμενη αξιολόγηση θα αξιολογηθούν σύμφωνα με τα κριτήρια του Πίνακα Β του Παραρτήματος </w:t>
      </w:r>
      <w:r w:rsidR="00CF336B" w:rsidRPr="0083114F">
        <w:rPr>
          <w:rFonts w:ascii="Bookman Old Style" w:hAnsi="Bookman Old Style" w:cstheme="minorHAnsi"/>
          <w:i/>
          <w:sz w:val="22"/>
          <w:szCs w:val="22"/>
        </w:rPr>
        <w:t>2</w:t>
      </w:r>
      <w:r w:rsidR="00E20059" w:rsidRPr="0083114F">
        <w:rPr>
          <w:rFonts w:ascii="Bookman Old Style" w:hAnsi="Bookman Old Style" w:cstheme="minorHAnsi"/>
          <w:i/>
          <w:sz w:val="22"/>
          <w:szCs w:val="22"/>
        </w:rPr>
        <w:t>.</w:t>
      </w:r>
    </w:p>
    <w:p w14:paraId="0F3B9F7C" w14:textId="77777777" w:rsidR="00FE08DC" w:rsidRPr="0083114F" w:rsidRDefault="0005385A" w:rsidP="00B52AD0">
      <w:pPr>
        <w:pStyle w:val="3"/>
        <w:numPr>
          <w:ilvl w:val="0"/>
          <w:numId w:val="9"/>
        </w:numPr>
        <w:tabs>
          <w:tab w:val="left" w:pos="567"/>
        </w:tabs>
        <w:suppressAutoHyphens/>
        <w:kinsoku w:val="0"/>
        <w:overflowPunct w:val="0"/>
        <w:snapToGrid w:val="0"/>
        <w:spacing w:before="120" w:after="120"/>
        <w:ind w:left="0" w:right="43" w:firstLine="0"/>
        <w:jc w:val="both"/>
        <w:rPr>
          <w:rFonts w:ascii="Bookman Old Style" w:hAnsi="Bookman Old Style" w:cstheme="minorHAnsi"/>
          <w:i/>
          <w:sz w:val="22"/>
          <w:szCs w:val="22"/>
        </w:rPr>
      </w:pPr>
      <w:bookmarkStart w:id="11" w:name="_Toc159936793"/>
      <w:r w:rsidRPr="0083114F">
        <w:rPr>
          <w:rFonts w:ascii="Bookman Old Style" w:hAnsi="Bookman Old Style" w:cstheme="minorHAnsi"/>
          <w:i/>
          <w:sz w:val="22"/>
          <w:szCs w:val="22"/>
        </w:rPr>
        <w:t>ΝΟΜΙΚΟ ΠΛΑΙΣΙΟ</w:t>
      </w:r>
      <w:bookmarkEnd w:id="11"/>
    </w:p>
    <w:p w14:paraId="7D6220A6" w14:textId="488FA403" w:rsidR="00FE08DC" w:rsidRPr="0083114F" w:rsidRDefault="00FE08DC" w:rsidP="00B52AD0">
      <w:pPr>
        <w:pStyle w:val="a3"/>
        <w:suppressAutoHyphens/>
        <w:kinsoku w:val="0"/>
        <w:overflowPunct w:val="0"/>
        <w:snapToGrid w:val="0"/>
        <w:spacing w:before="120" w:after="120"/>
        <w:ind w:left="0"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Η διενέργεια της διαδικασίας, η εκτέλεση των συμβάσεων συνολικά και οι υποχρεώσεις του υποψηφίων </w:t>
      </w:r>
      <w:r w:rsidR="00F638AA" w:rsidRPr="0083114F">
        <w:rPr>
          <w:rFonts w:ascii="Bookman Old Style" w:hAnsi="Bookman Old Style" w:cstheme="minorHAnsi"/>
          <w:i/>
          <w:sz w:val="22"/>
          <w:szCs w:val="22"/>
        </w:rPr>
        <w:t>προμηθευτών</w:t>
      </w:r>
      <w:r w:rsidRPr="0083114F">
        <w:rPr>
          <w:rFonts w:ascii="Bookman Old Style" w:hAnsi="Bookman Old Style" w:cstheme="minorHAnsi"/>
          <w:i/>
          <w:sz w:val="22"/>
          <w:szCs w:val="22"/>
        </w:rPr>
        <w:t xml:space="preserve"> διέπονται</w:t>
      </w:r>
      <w:r w:rsidR="0001387D"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από το Ν. 4404/2016 (ΦΕΚ Α126)«Για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r w:rsidR="00184A6D" w:rsidRPr="0083114F">
        <w:rPr>
          <w:rFonts w:ascii="Bookman Old Style" w:hAnsi="Bookman Old Style" w:cstheme="minorHAnsi"/>
          <w:i/>
          <w:sz w:val="22"/>
          <w:szCs w:val="22"/>
        </w:rPr>
        <w:t>»</w:t>
      </w:r>
      <w:r w:rsidR="004861BD" w:rsidRPr="0083114F">
        <w:rPr>
          <w:rFonts w:ascii="Bookman Old Style" w:hAnsi="Bookman Old Style" w:cstheme="minorHAnsi"/>
          <w:i/>
          <w:sz w:val="22"/>
          <w:szCs w:val="22"/>
        </w:rPr>
        <w:t>, όπως τροποποιήθηκε και ισχύει.</w:t>
      </w:r>
    </w:p>
    <w:p w14:paraId="388B80E2" w14:textId="77777777" w:rsidR="00D1262C" w:rsidRPr="0083114F" w:rsidRDefault="00D1262C"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Η παρούσα διαδικασία διενεργείται σύμφωνα με:</w:t>
      </w:r>
    </w:p>
    <w:p w14:paraId="5ADC2C40" w14:textId="1B8CF00F" w:rsidR="00D1262C" w:rsidRPr="0083114F" w:rsidRDefault="00076A13" w:rsidP="00B52AD0">
      <w:pPr>
        <w:pStyle w:val="a4"/>
        <w:widowControl/>
        <w:numPr>
          <w:ilvl w:val="0"/>
          <w:numId w:val="33"/>
        </w:numPr>
        <w:suppressAutoHyphens/>
        <w:overflowPunct w:val="0"/>
        <w:autoSpaceDN/>
        <w:adjustRightInd/>
        <w:snapToGrid w:val="0"/>
        <w:spacing w:before="120" w:after="120"/>
        <w:ind w:left="0" w:right="43" w:firstLine="0"/>
        <w:jc w:val="both"/>
        <w:textAlignment w:val="baseline"/>
        <w:rPr>
          <w:rFonts w:ascii="Bookman Old Style" w:hAnsi="Bookman Old Style"/>
          <w:i/>
          <w:sz w:val="22"/>
          <w:szCs w:val="22"/>
        </w:rPr>
      </w:pPr>
      <w:r w:rsidRPr="0083114F">
        <w:rPr>
          <w:rFonts w:ascii="Bookman Old Style" w:hAnsi="Bookman Old Style" w:cstheme="minorHAnsi"/>
          <w:i/>
          <w:sz w:val="22"/>
          <w:szCs w:val="22"/>
        </w:rPr>
        <w:t xml:space="preserve"> </w:t>
      </w:r>
      <w:r w:rsidR="00D1262C" w:rsidRPr="0083114F">
        <w:rPr>
          <w:rFonts w:ascii="Bookman Old Style" w:hAnsi="Bookman Old Style" w:cstheme="minorHAnsi"/>
          <w:i/>
          <w:sz w:val="22"/>
          <w:szCs w:val="22"/>
        </w:rPr>
        <w:t xml:space="preserve">Τον Νόμο 4404/2016 (ΦΕΚ Α’ 126/8.7.2016) </w:t>
      </w:r>
      <w:r w:rsidR="00184A6D" w:rsidRPr="0083114F">
        <w:rPr>
          <w:rFonts w:ascii="Bookman Old Style" w:hAnsi="Bookman Old Style" w:cstheme="minorHAnsi"/>
          <w:i/>
          <w:sz w:val="22"/>
          <w:szCs w:val="22"/>
        </w:rPr>
        <w:t>«</w:t>
      </w:r>
      <w:r w:rsidR="00D1262C" w:rsidRPr="0083114F">
        <w:rPr>
          <w:rFonts w:ascii="Bookman Old Style" w:hAnsi="Bookman Old Style" w:cstheme="minorHAnsi"/>
          <w:i/>
          <w:sz w:val="22"/>
          <w:szCs w:val="22"/>
        </w:rPr>
        <w:t>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r w:rsidR="00184A6D" w:rsidRPr="0083114F">
        <w:rPr>
          <w:rFonts w:ascii="Bookman Old Style" w:hAnsi="Bookman Old Style" w:cstheme="minorHAnsi"/>
          <w:i/>
          <w:sz w:val="22"/>
          <w:szCs w:val="22"/>
        </w:rPr>
        <w:t>»</w:t>
      </w:r>
      <w:r w:rsidR="008F411B" w:rsidRPr="0083114F">
        <w:rPr>
          <w:rFonts w:ascii="Bookman Old Style" w:hAnsi="Bookman Old Style" w:cstheme="minorHAnsi"/>
          <w:i/>
          <w:sz w:val="22"/>
          <w:szCs w:val="22"/>
        </w:rPr>
        <w:t xml:space="preserve"> και  τον  </w:t>
      </w:r>
      <w:r w:rsidR="008F411B" w:rsidRPr="0083114F">
        <w:rPr>
          <w:rFonts w:ascii="Bookman Old Style" w:hAnsi="Bookman Old Style" w:cstheme="minorHAnsi"/>
          <w:i/>
          <w:sz w:val="22"/>
          <w:szCs w:val="22"/>
        </w:rPr>
        <w:t>Νόμο  4838</w:t>
      </w:r>
      <w:r w:rsidR="00AB0789">
        <w:rPr>
          <w:rFonts w:ascii="Bookman Old Style" w:hAnsi="Bookman Old Style" w:cstheme="minorHAnsi"/>
          <w:i/>
          <w:sz w:val="22"/>
          <w:szCs w:val="22"/>
        </w:rPr>
        <w:t>/2021</w:t>
      </w:r>
      <w:r w:rsidR="008F411B" w:rsidRPr="0083114F">
        <w:rPr>
          <w:rFonts w:ascii="Bookman Old Style" w:hAnsi="Bookman Old Style" w:cstheme="minorHAnsi"/>
          <w:i/>
          <w:sz w:val="22"/>
          <w:szCs w:val="22"/>
        </w:rPr>
        <w:t xml:space="preserve"> (ΦΕΚ </w:t>
      </w:r>
      <w:r w:rsidR="008F411B" w:rsidRPr="0083114F">
        <w:rPr>
          <w:rFonts w:ascii="Bookman Old Style" w:hAnsi="Bookman Old Style" w:cstheme="minorHAnsi"/>
          <w:i/>
          <w:sz w:val="22"/>
          <w:szCs w:val="22"/>
        </w:rPr>
        <w:t>Α 180/1-10-2021)</w:t>
      </w:r>
      <w:r w:rsidR="004861BD" w:rsidRPr="0083114F">
        <w:rPr>
          <w:rFonts w:ascii="Bookman Old Style" w:hAnsi="Bookman Old Style" w:cstheme="minorHAnsi"/>
          <w:i/>
          <w:sz w:val="22"/>
          <w:szCs w:val="22"/>
        </w:rPr>
        <w:t xml:space="preserve">, </w:t>
      </w:r>
      <w:bookmarkStart w:id="12" w:name="_Hlk115859144"/>
      <w:r w:rsidR="004861BD" w:rsidRPr="0083114F">
        <w:rPr>
          <w:rFonts w:ascii="Bookman Old Style" w:hAnsi="Bookman Old Style" w:cstheme="minorHAnsi"/>
          <w:i/>
          <w:sz w:val="22"/>
          <w:szCs w:val="22"/>
        </w:rPr>
        <w:t xml:space="preserve">όπως τροποποιήθηκε και ισχύει. </w:t>
      </w:r>
    </w:p>
    <w:bookmarkEnd w:id="12"/>
    <w:p w14:paraId="4B9A7E66" w14:textId="77777777" w:rsidR="00D1262C" w:rsidRPr="0083114F" w:rsidRDefault="00076A13" w:rsidP="00B52AD0">
      <w:pPr>
        <w:pStyle w:val="a4"/>
        <w:widowControl/>
        <w:numPr>
          <w:ilvl w:val="0"/>
          <w:numId w:val="33"/>
        </w:numPr>
        <w:suppressAutoHyphens/>
        <w:overflowPunct w:val="0"/>
        <w:autoSpaceDN/>
        <w:adjustRightInd/>
        <w:snapToGrid w:val="0"/>
        <w:spacing w:before="120" w:after="120"/>
        <w:ind w:left="0" w:right="43" w:firstLine="0"/>
        <w:jc w:val="both"/>
        <w:textAlignment w:val="baseline"/>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D1262C" w:rsidRPr="0083114F">
        <w:rPr>
          <w:rFonts w:ascii="Bookman Old Style" w:hAnsi="Bookman Old Style" w:cstheme="minorHAnsi"/>
          <w:i/>
          <w:sz w:val="22"/>
          <w:szCs w:val="22"/>
        </w:rPr>
        <w:t>Τον Κανονισμό Ανάθεσης Συμβάσεων και Υποπαραχωρήσεων της ΟΛΠ ΑΕ, που είναι αναρτημένος στην ιστοσελίδα του ΟΛΠ,</w:t>
      </w:r>
    </w:p>
    <w:p w14:paraId="00EFDF28" w14:textId="77777777" w:rsidR="00D1262C" w:rsidRPr="0083114F" w:rsidRDefault="00076A13" w:rsidP="00B52AD0">
      <w:pPr>
        <w:pStyle w:val="a4"/>
        <w:widowControl/>
        <w:numPr>
          <w:ilvl w:val="0"/>
          <w:numId w:val="33"/>
        </w:numPr>
        <w:suppressAutoHyphens/>
        <w:overflowPunct w:val="0"/>
        <w:autoSpaceDN/>
        <w:adjustRightInd/>
        <w:snapToGrid w:val="0"/>
        <w:spacing w:before="120" w:after="120"/>
        <w:ind w:left="0" w:right="43" w:firstLine="0"/>
        <w:jc w:val="both"/>
        <w:textAlignment w:val="baseline"/>
        <w:rPr>
          <w:rFonts w:ascii="Bookman Old Style" w:hAnsi="Bookman Old Style" w:cstheme="minorHAnsi"/>
          <w:i/>
          <w:sz w:val="22"/>
          <w:szCs w:val="22"/>
        </w:rPr>
      </w:pPr>
      <w:r w:rsidRPr="0083114F">
        <w:rPr>
          <w:rFonts w:ascii="Bookman Old Style" w:hAnsi="Bookman Old Style" w:cstheme="minorHAnsi"/>
          <w:i/>
          <w:sz w:val="22"/>
          <w:szCs w:val="22"/>
        </w:rPr>
        <w:t xml:space="preserve"> </w:t>
      </w:r>
      <w:r w:rsidR="00D1262C" w:rsidRPr="0083114F">
        <w:rPr>
          <w:rFonts w:ascii="Bookman Old Style" w:hAnsi="Bookman Old Style" w:cstheme="minorHAnsi"/>
          <w:i/>
          <w:sz w:val="22"/>
          <w:szCs w:val="22"/>
        </w:rPr>
        <w:t xml:space="preserve">Το εν γένει Νομοθετικό Πλαίσιο (εθνικό και </w:t>
      </w:r>
      <w:proofErr w:type="spellStart"/>
      <w:r w:rsidR="00D1262C" w:rsidRPr="0083114F">
        <w:rPr>
          <w:rFonts w:ascii="Bookman Old Style" w:hAnsi="Bookman Old Style" w:cstheme="minorHAnsi"/>
          <w:i/>
          <w:sz w:val="22"/>
          <w:szCs w:val="22"/>
        </w:rPr>
        <w:t>ενωσιακό</w:t>
      </w:r>
      <w:proofErr w:type="spellEnd"/>
      <w:r w:rsidR="00D1262C" w:rsidRPr="0083114F">
        <w:rPr>
          <w:rFonts w:ascii="Bookman Old Style" w:hAnsi="Bookman Old Style" w:cstheme="minorHAnsi"/>
          <w:i/>
          <w:sz w:val="22"/>
          <w:szCs w:val="22"/>
        </w:rPr>
        <w:t>) για την επεξεργασία δεδομένων προσωπικού χαρακτήρα και ειδικότερα το νέο Ευρωπαϊκό Κανονισμό ΕΕ περί προστασίας προσωπικών δεδομένων GDPR 2016/679 και το Ν. 4624/2019.</w:t>
      </w:r>
    </w:p>
    <w:p w14:paraId="0D50BBAE" w14:textId="77777777" w:rsidR="0067507E" w:rsidRPr="0083114F" w:rsidRDefault="00D1262C" w:rsidP="00B52AD0">
      <w:pPr>
        <w:pStyle w:val="a4"/>
        <w:widowControl/>
        <w:numPr>
          <w:ilvl w:val="0"/>
          <w:numId w:val="33"/>
        </w:numPr>
        <w:suppressAutoHyphens/>
        <w:overflowPunct w:val="0"/>
        <w:autoSpaceDN/>
        <w:adjustRightInd/>
        <w:snapToGrid w:val="0"/>
        <w:spacing w:before="120" w:after="120"/>
        <w:ind w:left="0" w:right="43" w:firstLine="0"/>
        <w:jc w:val="both"/>
        <w:textAlignment w:val="baseline"/>
        <w:rPr>
          <w:rFonts w:ascii="Bookman Old Style" w:hAnsi="Bookman Old Style" w:cstheme="minorHAnsi"/>
          <w:i/>
          <w:sz w:val="22"/>
          <w:szCs w:val="22"/>
        </w:rPr>
      </w:pPr>
      <w:r w:rsidRPr="0083114F">
        <w:rPr>
          <w:rFonts w:ascii="Bookman Old Style" w:hAnsi="Bookman Old Style" w:cstheme="minorHAnsi"/>
          <w:i/>
          <w:sz w:val="22"/>
          <w:szCs w:val="22"/>
        </w:rPr>
        <w:t>Τους όρους της παρούσας Πρόσκλησης Εκδήλωσης Ενδιαφέροντος.</w:t>
      </w:r>
    </w:p>
    <w:p w14:paraId="6D3CB3E3" w14:textId="77777777" w:rsidR="0067507E" w:rsidRPr="0083114F" w:rsidRDefault="0067507E" w:rsidP="00B52AD0">
      <w:pPr>
        <w:widowControl/>
        <w:suppressAutoHyphens/>
        <w:overflowPunct w:val="0"/>
        <w:autoSpaceDN/>
        <w:adjustRightInd/>
        <w:snapToGrid w:val="0"/>
        <w:spacing w:before="120" w:after="120"/>
        <w:ind w:right="43"/>
        <w:jc w:val="both"/>
        <w:textAlignment w:val="baseline"/>
        <w:rPr>
          <w:rFonts w:ascii="Bookman Old Style" w:hAnsi="Bookman Old Style" w:cstheme="minorHAnsi"/>
          <w:i/>
          <w:sz w:val="22"/>
          <w:szCs w:val="22"/>
        </w:rPr>
      </w:pPr>
      <w:r w:rsidRPr="0083114F">
        <w:rPr>
          <w:rFonts w:ascii="Bookman Old Style" w:hAnsi="Bookman Old Style" w:cstheme="minorHAnsi"/>
          <w:i/>
          <w:sz w:val="22"/>
          <w:szCs w:val="22"/>
          <w:lang w:val="en-US"/>
        </w:rPr>
        <w:t>O</w:t>
      </w:r>
      <w:r w:rsidRPr="0083114F">
        <w:rPr>
          <w:rFonts w:ascii="Bookman Old Style" w:hAnsi="Bookman Old Style" w:cstheme="minorHAnsi"/>
          <w:i/>
          <w:sz w:val="22"/>
          <w:szCs w:val="22"/>
        </w:rPr>
        <w:t xml:space="preserve"> ΟΛΠ </w:t>
      </w:r>
      <w:r w:rsidRPr="0083114F">
        <w:rPr>
          <w:rFonts w:ascii="Bookman Old Style" w:hAnsi="Bookman Old Style" w:cstheme="minorHAnsi"/>
          <w:i/>
          <w:sz w:val="22"/>
          <w:szCs w:val="22"/>
          <w:lang w:val="en-US"/>
        </w:rPr>
        <w:t>AE</w:t>
      </w:r>
      <w:r w:rsidRPr="0083114F">
        <w:rPr>
          <w:rFonts w:ascii="Bookman Old Style" w:hAnsi="Bookman Old Style" w:cstheme="minorHAnsi"/>
          <w:i/>
          <w:sz w:val="22"/>
          <w:szCs w:val="22"/>
        </w:rPr>
        <w:t xml:space="preserve"> εφαρμόζει πιστοποιημένο Ενιαίο Σύστημα Διαχείρισης Ποιότητας, Περιβάλλοντος &amp; Ενέργειας σύμφωνα με τις απαιτήσεις των προτύπων </w:t>
      </w:r>
      <w:r w:rsidRPr="0083114F">
        <w:rPr>
          <w:rFonts w:ascii="Bookman Old Style" w:hAnsi="Bookman Old Style" w:cstheme="minorHAnsi"/>
          <w:i/>
          <w:sz w:val="22"/>
          <w:szCs w:val="22"/>
          <w:lang w:val="en-US"/>
        </w:rPr>
        <w:t>ISO</w:t>
      </w:r>
      <w:r w:rsidRPr="0083114F">
        <w:rPr>
          <w:rFonts w:ascii="Bookman Old Style" w:hAnsi="Bookman Old Style" w:cstheme="minorHAnsi"/>
          <w:i/>
          <w:sz w:val="22"/>
          <w:szCs w:val="22"/>
        </w:rPr>
        <w:t xml:space="preserve"> 9001:2015 για τη Διαχείριση Ποιότητας, </w:t>
      </w:r>
      <w:r w:rsidRPr="0083114F">
        <w:rPr>
          <w:rFonts w:ascii="Bookman Old Style" w:hAnsi="Bookman Old Style" w:cstheme="minorHAnsi"/>
          <w:i/>
          <w:sz w:val="22"/>
          <w:szCs w:val="22"/>
          <w:lang w:val="en-US"/>
        </w:rPr>
        <w:t>ISO</w:t>
      </w:r>
      <w:r w:rsidRPr="0083114F">
        <w:rPr>
          <w:rFonts w:ascii="Bookman Old Style" w:hAnsi="Bookman Old Style" w:cstheme="minorHAnsi"/>
          <w:i/>
          <w:sz w:val="22"/>
          <w:szCs w:val="22"/>
        </w:rPr>
        <w:t xml:space="preserve"> 14001:2015 για τη Διαχείριση Περιβάλλοντος και </w:t>
      </w:r>
      <w:r w:rsidRPr="0083114F">
        <w:rPr>
          <w:rFonts w:ascii="Bookman Old Style" w:hAnsi="Bookman Old Style" w:cstheme="minorHAnsi"/>
          <w:i/>
          <w:sz w:val="22"/>
          <w:szCs w:val="22"/>
          <w:lang w:val="en-US"/>
        </w:rPr>
        <w:t>ISO</w:t>
      </w:r>
      <w:r w:rsidRPr="0083114F">
        <w:rPr>
          <w:rFonts w:ascii="Bookman Old Style" w:hAnsi="Bookman Old Style" w:cstheme="minorHAnsi"/>
          <w:i/>
          <w:sz w:val="22"/>
          <w:szCs w:val="22"/>
        </w:rPr>
        <w:t xml:space="preserve"> 50001:2018 για τη Διαχείριση Ενέργειας.</w:t>
      </w:r>
    </w:p>
    <w:p w14:paraId="4CCE0137" w14:textId="77777777" w:rsidR="0067507E" w:rsidRPr="0083114F" w:rsidRDefault="0067507E" w:rsidP="00B52AD0">
      <w:pPr>
        <w:pStyle w:val="StyleTimesNewRoman12ptLinespacingsingle"/>
        <w:spacing w:after="0" w:line="240" w:lineRule="auto"/>
        <w:rPr>
          <w:rFonts w:ascii="Bookman Old Style" w:hAnsi="Bookman Old Style" w:cstheme="minorHAnsi"/>
          <w:i/>
          <w:szCs w:val="22"/>
        </w:rPr>
      </w:pPr>
      <w:r w:rsidRPr="0083114F">
        <w:rPr>
          <w:rFonts w:ascii="Bookman Old Style" w:hAnsi="Bookman Old Style" w:cstheme="minorHAnsi"/>
          <w:i/>
          <w:szCs w:val="22"/>
        </w:rPr>
        <w:lastRenderedPageBreak/>
        <w:t>Στο πλαίσιο εφαρμογής του εν λόγω Ενιαίου Συστήματος, ο ΟΛΠ ΑΕ έχει υιοθετήσει Ενιαία Πολιτική Ποιότητας, Περιβάλλοντος &amp; Ενέργειας, ενώ παράλληλα θέτει συνεχώς Στόχους Ποιότητας, Προστασίας του Περιβάλλοντος και Διαχείρισης της Ενέργειας.</w:t>
      </w:r>
    </w:p>
    <w:p w14:paraId="161172E0" w14:textId="77777777" w:rsidR="0067507E" w:rsidRPr="0083114F" w:rsidRDefault="0067507E" w:rsidP="00B52AD0">
      <w:pPr>
        <w:pStyle w:val="StyleTimesNewRoman12ptLinespacingsingle"/>
        <w:spacing w:after="0" w:line="240" w:lineRule="auto"/>
        <w:rPr>
          <w:rFonts w:ascii="Bookman Old Style" w:hAnsi="Bookman Old Style" w:cstheme="minorHAnsi"/>
          <w:i/>
          <w:szCs w:val="22"/>
        </w:rPr>
      </w:pPr>
      <w:r w:rsidRPr="0083114F">
        <w:rPr>
          <w:rFonts w:ascii="Bookman Old Style" w:hAnsi="Bookman Old Style" w:cstheme="minorHAnsi"/>
          <w:i/>
          <w:szCs w:val="22"/>
        </w:rPr>
        <w:t xml:space="preserve">Ο </w:t>
      </w:r>
      <w:r w:rsidR="00F638AA" w:rsidRPr="0083114F">
        <w:rPr>
          <w:rFonts w:ascii="Bookman Old Style" w:hAnsi="Bookman Old Style" w:cstheme="minorHAnsi"/>
          <w:i/>
          <w:szCs w:val="22"/>
        </w:rPr>
        <w:t>Προμηθευτής</w:t>
      </w:r>
      <w:r w:rsidRPr="0083114F">
        <w:rPr>
          <w:rFonts w:ascii="Bookman Old Style" w:hAnsi="Bookman Old Style" w:cstheme="minorHAnsi"/>
          <w:i/>
          <w:szCs w:val="22"/>
        </w:rPr>
        <w:t>, καθ’ όλη τη διάρκεια συνεργασίας με τον ΟΛΠ ΑΕ, οφείλει να είναι ενήμερος της Ενιαίας Πολιτικής Ποιότητας, Περιβάλλοντος &amp; Ενέργειας η οποία είναι διαθέσιμη στην επίσημη ιστοσελίδα του ΟΛΠ ΑΕ (</w:t>
      </w:r>
      <w:hyperlink r:id="rId13" w:history="1">
        <w:r w:rsidRPr="0083114F">
          <w:rPr>
            <w:rStyle w:val="-"/>
            <w:rFonts w:ascii="Bookman Old Style" w:hAnsi="Bookman Old Style" w:cstheme="minorHAnsi"/>
            <w:i/>
            <w:color w:val="auto"/>
            <w:szCs w:val="22"/>
          </w:rPr>
          <w:t>https://www.olp.gr/el/poiotikos-elegxos/politiki-poiotitas-perivallontos</w:t>
        </w:r>
      </w:hyperlink>
      <w:r w:rsidRPr="0083114F">
        <w:rPr>
          <w:rFonts w:ascii="Bookman Old Style" w:hAnsi="Bookman Old Style" w:cstheme="minorHAnsi"/>
          <w:i/>
          <w:szCs w:val="22"/>
        </w:rPr>
        <w:t xml:space="preserve"> ). </w:t>
      </w:r>
    </w:p>
    <w:p w14:paraId="3670B153" w14:textId="77777777" w:rsidR="00C01657" w:rsidRPr="0083114F" w:rsidRDefault="0067507E" w:rsidP="00B52AD0">
      <w:pPr>
        <w:pStyle w:val="StyleTimesNewRoman12ptLinespacingsingle"/>
        <w:spacing w:after="0" w:line="240" w:lineRule="auto"/>
        <w:rPr>
          <w:rFonts w:ascii="Bookman Old Style" w:hAnsi="Bookman Old Style" w:cstheme="minorHAnsi"/>
          <w:i/>
          <w:szCs w:val="22"/>
        </w:rPr>
      </w:pPr>
      <w:r w:rsidRPr="0083114F">
        <w:rPr>
          <w:rFonts w:ascii="Bookman Old Style" w:hAnsi="Bookman Old Style" w:cstheme="minorHAnsi"/>
          <w:i/>
          <w:szCs w:val="22"/>
        </w:rPr>
        <w:t xml:space="preserve">Θα πρέπει να ακολουθεί τις οδηγίες και υποδείξεις του ΟΛΠ ΑΕ και να μεριμνά ώστε οι ενέργειές του να μην επηρεάζουν αρνητικά τη συνεχή βελτίωση του Ενιαίου Συστήματος Διαχείρισης Ποιότητας, Περιβάλλοντος &amp; Ενέργειας, τη βελτίωση της ποιότητας των προσφερόμενων από τον ΟΛΠ ΑΕ υπηρεσιών, την περιβαλλοντική και ενεργειακή επίδοση του ΟΛΠ ΑΕ. Οι </w:t>
      </w:r>
      <w:r w:rsidR="00F638AA" w:rsidRPr="0083114F">
        <w:rPr>
          <w:rFonts w:ascii="Bookman Old Style" w:hAnsi="Bookman Old Style" w:cstheme="minorHAnsi"/>
          <w:i/>
          <w:szCs w:val="22"/>
        </w:rPr>
        <w:t>Προμηθευτές</w:t>
      </w:r>
      <w:r w:rsidRPr="0083114F">
        <w:rPr>
          <w:rFonts w:ascii="Bookman Old Style" w:hAnsi="Bookman Old Style" w:cstheme="minorHAnsi"/>
          <w:i/>
          <w:szCs w:val="22"/>
        </w:rPr>
        <w:t xml:space="preserve"> οφείλουν να είναι συμμέτοχοι στην προσπάθεια του ΟΛΠ ΑΕ για βελτίωση της ποιότητας των υπηρεσιών και της περιβαλλοντικής και ενεργειακής επίδοσης του. Για το λόγο αυτό, όπου απαιτείται, ο </w:t>
      </w:r>
      <w:r w:rsidR="00F638AA" w:rsidRPr="0083114F">
        <w:rPr>
          <w:rFonts w:ascii="Bookman Old Style" w:hAnsi="Bookman Old Style" w:cstheme="minorHAnsi"/>
          <w:i/>
          <w:szCs w:val="22"/>
        </w:rPr>
        <w:t>Προμηθευτής</w:t>
      </w:r>
      <w:r w:rsidRPr="0083114F">
        <w:rPr>
          <w:rFonts w:ascii="Bookman Old Style" w:hAnsi="Bookman Old Style" w:cstheme="minorHAnsi"/>
          <w:i/>
          <w:szCs w:val="22"/>
        </w:rPr>
        <w:t xml:space="preserve"> θα πρέπει να συμμετέχει στις σχετικές δράσεις και πρωτοβουλίες που αναλαμβάνει ο ΟΛΠ ΑΕ, ενώ παράλληλα μπορεί να υποβάλλει σχόλια και προτάσεις προς βελτίωση α) στο Τμήμα Ποιοτικού Ελέγχου (</w:t>
      </w:r>
      <w:hyperlink r:id="rId14" w:history="1">
        <w:r w:rsidRPr="0083114F">
          <w:rPr>
            <w:rStyle w:val="-"/>
            <w:rFonts w:ascii="Bookman Old Style" w:hAnsi="Bookman Old Style" w:cstheme="minorHAnsi"/>
            <w:i/>
            <w:color w:val="auto"/>
            <w:szCs w:val="22"/>
            <w:lang w:val="en-US"/>
          </w:rPr>
          <w:t>quality</w:t>
        </w:r>
        <w:r w:rsidRPr="0083114F">
          <w:rPr>
            <w:rStyle w:val="-"/>
            <w:rFonts w:ascii="Bookman Old Style" w:hAnsi="Bookman Old Style" w:cstheme="minorHAnsi"/>
            <w:i/>
            <w:color w:val="auto"/>
            <w:szCs w:val="22"/>
          </w:rPr>
          <w:t>@</w:t>
        </w:r>
        <w:r w:rsidRPr="0083114F">
          <w:rPr>
            <w:rStyle w:val="-"/>
            <w:rFonts w:ascii="Bookman Old Style" w:hAnsi="Bookman Old Style" w:cstheme="minorHAnsi"/>
            <w:i/>
            <w:color w:val="auto"/>
            <w:szCs w:val="22"/>
            <w:lang w:val="en-US"/>
          </w:rPr>
          <w:t>olp</w:t>
        </w:r>
        <w:r w:rsidRPr="0083114F">
          <w:rPr>
            <w:rStyle w:val="-"/>
            <w:rFonts w:ascii="Bookman Old Style" w:hAnsi="Bookman Old Style" w:cstheme="minorHAnsi"/>
            <w:i/>
            <w:color w:val="auto"/>
            <w:szCs w:val="22"/>
          </w:rPr>
          <w:t>.</w:t>
        </w:r>
        <w:r w:rsidRPr="0083114F">
          <w:rPr>
            <w:rStyle w:val="-"/>
            <w:rFonts w:ascii="Bookman Old Style" w:hAnsi="Bookman Old Style" w:cstheme="minorHAnsi"/>
            <w:i/>
            <w:color w:val="auto"/>
            <w:szCs w:val="22"/>
            <w:lang w:val="en-US"/>
          </w:rPr>
          <w:t>gr</w:t>
        </w:r>
      </w:hyperlink>
      <w:r w:rsidRPr="0083114F">
        <w:rPr>
          <w:rFonts w:ascii="Bookman Old Style" w:hAnsi="Bookman Old Style" w:cstheme="minorHAnsi"/>
          <w:i/>
          <w:szCs w:val="22"/>
        </w:rPr>
        <w:t>) αναφορικά με το Σύστημα Διαχείρισης Ποιότητας &amp; Περιβάλλοντος, την ποιοτική και περιβαλλοντική επίδοση και β) στην Ομάδα Ενεργειακής Διαχείρισης ΟΛΠ ΑΕ (</w:t>
      </w:r>
      <w:hyperlink r:id="rId15" w:history="1">
        <w:r w:rsidRPr="0083114F">
          <w:rPr>
            <w:rStyle w:val="-"/>
            <w:rFonts w:ascii="Bookman Old Style" w:hAnsi="Bookman Old Style" w:cstheme="minorHAnsi"/>
            <w:i/>
            <w:color w:val="auto"/>
            <w:szCs w:val="22"/>
            <w:lang w:val="en-US"/>
          </w:rPr>
          <w:t>energymanagementteam</w:t>
        </w:r>
        <w:r w:rsidRPr="0083114F">
          <w:rPr>
            <w:rStyle w:val="-"/>
            <w:rFonts w:ascii="Bookman Old Style" w:hAnsi="Bookman Old Style" w:cstheme="minorHAnsi"/>
            <w:i/>
            <w:color w:val="auto"/>
            <w:szCs w:val="22"/>
          </w:rPr>
          <w:t>@</w:t>
        </w:r>
        <w:r w:rsidRPr="0083114F">
          <w:rPr>
            <w:rStyle w:val="-"/>
            <w:rFonts w:ascii="Bookman Old Style" w:hAnsi="Bookman Old Style" w:cstheme="minorHAnsi"/>
            <w:i/>
            <w:color w:val="auto"/>
            <w:szCs w:val="22"/>
            <w:lang w:val="en-US"/>
          </w:rPr>
          <w:t>olp</w:t>
        </w:r>
        <w:r w:rsidRPr="0083114F">
          <w:rPr>
            <w:rStyle w:val="-"/>
            <w:rFonts w:ascii="Bookman Old Style" w:hAnsi="Bookman Old Style" w:cstheme="minorHAnsi"/>
            <w:i/>
            <w:color w:val="auto"/>
            <w:szCs w:val="22"/>
          </w:rPr>
          <w:t>.</w:t>
        </w:r>
        <w:r w:rsidRPr="0083114F">
          <w:rPr>
            <w:rStyle w:val="-"/>
            <w:rFonts w:ascii="Bookman Old Style" w:hAnsi="Bookman Old Style" w:cstheme="minorHAnsi"/>
            <w:i/>
            <w:color w:val="auto"/>
            <w:szCs w:val="22"/>
            <w:lang w:val="en-US"/>
          </w:rPr>
          <w:t>gr</w:t>
        </w:r>
      </w:hyperlink>
      <w:r w:rsidRPr="0083114F">
        <w:rPr>
          <w:rFonts w:ascii="Bookman Old Style" w:hAnsi="Bookman Old Style" w:cstheme="minorHAnsi"/>
          <w:i/>
          <w:szCs w:val="22"/>
        </w:rPr>
        <w:t xml:space="preserve">) αναφορικά με το Σύστημα Διαχείρισης Ενέργειας και την ενεργειακή επίδοση του ΟΛΠ ΑΕ. </w:t>
      </w:r>
    </w:p>
    <w:p w14:paraId="1C4F8E9A" w14:textId="77777777" w:rsidR="00C01657" w:rsidRPr="0083114F" w:rsidRDefault="00C01657" w:rsidP="00B52AD0">
      <w:pPr>
        <w:widowControl/>
        <w:autoSpaceDE/>
        <w:autoSpaceDN/>
        <w:adjustRightInd/>
        <w:spacing w:after="160" w:line="259" w:lineRule="auto"/>
        <w:jc w:val="both"/>
        <w:rPr>
          <w:rFonts w:ascii="Bookman Old Style" w:eastAsia="Times New Roman" w:hAnsi="Bookman Old Style"/>
          <w:i/>
          <w:sz w:val="22"/>
          <w:szCs w:val="22"/>
          <w:lang w:eastAsia="en-US"/>
        </w:rPr>
      </w:pPr>
      <w:r w:rsidRPr="0083114F">
        <w:rPr>
          <w:rFonts w:ascii="Bookman Old Style" w:hAnsi="Bookman Old Style"/>
          <w:i/>
          <w:sz w:val="22"/>
          <w:szCs w:val="22"/>
        </w:rPr>
        <w:br w:type="page"/>
      </w:r>
    </w:p>
    <w:p w14:paraId="331E6E6E" w14:textId="77777777" w:rsidR="00537A57" w:rsidRPr="0083114F" w:rsidRDefault="00537A57" w:rsidP="00B52AD0">
      <w:pPr>
        <w:pStyle w:val="3"/>
        <w:tabs>
          <w:tab w:val="left" w:pos="567"/>
        </w:tabs>
        <w:suppressAutoHyphens/>
        <w:kinsoku w:val="0"/>
        <w:overflowPunct w:val="0"/>
        <w:snapToGrid w:val="0"/>
        <w:spacing w:before="120" w:after="120"/>
        <w:ind w:left="0" w:right="43"/>
        <w:jc w:val="both"/>
        <w:rPr>
          <w:rFonts w:ascii="Bookman Old Style" w:hAnsi="Bookman Old Style" w:cstheme="minorHAnsi"/>
          <w:i/>
          <w:sz w:val="22"/>
          <w:szCs w:val="22"/>
        </w:rPr>
      </w:pPr>
      <w:bookmarkStart w:id="13" w:name="_Toc50465189"/>
      <w:bookmarkStart w:id="14" w:name="_Toc159936794"/>
      <w:bookmarkEnd w:id="1"/>
      <w:r w:rsidRPr="0083114F">
        <w:rPr>
          <w:rFonts w:ascii="Bookman Old Style" w:hAnsi="Bookman Old Style" w:cstheme="minorHAnsi"/>
          <w:i/>
          <w:sz w:val="22"/>
          <w:szCs w:val="22"/>
        </w:rPr>
        <w:lastRenderedPageBreak/>
        <w:t>ΠΑΡΑΡΤΗΜΑ 1</w:t>
      </w:r>
      <w:r w:rsidR="0001387D" w:rsidRPr="0083114F">
        <w:rPr>
          <w:rFonts w:ascii="Bookman Old Style" w:hAnsi="Bookman Old Style" w:cstheme="minorHAnsi"/>
          <w:i/>
          <w:sz w:val="22"/>
          <w:szCs w:val="22"/>
        </w:rPr>
        <w:t xml:space="preserve">. </w:t>
      </w:r>
      <w:r w:rsidRPr="0083114F">
        <w:rPr>
          <w:rFonts w:ascii="Bookman Old Style" w:hAnsi="Bookman Old Style" w:cstheme="minorHAnsi"/>
          <w:i/>
          <w:sz w:val="22"/>
          <w:szCs w:val="22"/>
        </w:rPr>
        <w:t>(ΓΙΑ ΤΗΝ ΥΠΟΒΟΛΗ ΕΚΔΗΛΩΣΗ ΕΝΔΙΑΦΕΡΟΝΤΟΣ)</w:t>
      </w:r>
      <w:bookmarkEnd w:id="13"/>
      <w:bookmarkEnd w:id="14"/>
    </w:p>
    <w:p w14:paraId="317F4C8D" w14:textId="77777777" w:rsidR="00537A57" w:rsidRPr="0083114F" w:rsidRDefault="00537A57" w:rsidP="00B52AD0">
      <w:pPr>
        <w:suppressAutoHyphens/>
        <w:snapToGrid w:val="0"/>
        <w:spacing w:before="120" w:after="120"/>
        <w:ind w:right="43"/>
        <w:jc w:val="both"/>
        <w:rPr>
          <w:rFonts w:ascii="Bookman Old Style" w:hAnsi="Bookman Old Style" w:cstheme="minorHAnsi"/>
          <w:i/>
          <w:sz w:val="22"/>
          <w:szCs w:val="22"/>
          <w:u w:val="single"/>
        </w:rPr>
      </w:pPr>
      <w:r w:rsidRPr="0083114F">
        <w:rPr>
          <w:rFonts w:ascii="Bookman Old Style" w:hAnsi="Bookman Old Style" w:cstheme="minorHAnsi"/>
          <w:i/>
          <w:sz w:val="22"/>
          <w:szCs w:val="22"/>
        </w:rPr>
        <w:tab/>
      </w:r>
      <w:r w:rsidRPr="0083114F">
        <w:rPr>
          <w:rFonts w:ascii="Bookman Old Style" w:hAnsi="Bookman Old Style" w:cstheme="minorHAnsi"/>
          <w:i/>
          <w:sz w:val="22"/>
          <w:szCs w:val="22"/>
          <w:u w:val="single"/>
        </w:rPr>
        <w:t>ΠΡΟΣ: Οργανισμό Λιμένος Πειραιώς Α.Ε.</w:t>
      </w:r>
    </w:p>
    <w:p w14:paraId="7BA887D9" w14:textId="77777777" w:rsidR="00537A57" w:rsidRPr="0083114F" w:rsidRDefault="00537A57" w:rsidP="00B52AD0">
      <w:pPr>
        <w:keepNext/>
        <w:keepLines/>
        <w:widowControl/>
        <w:tabs>
          <w:tab w:val="left" w:pos="4111"/>
        </w:tabs>
        <w:suppressAutoHyphens/>
        <w:autoSpaceDE/>
        <w:autoSpaceDN/>
        <w:adjustRightInd/>
        <w:snapToGrid w:val="0"/>
        <w:spacing w:before="120" w:after="120" w:line="360" w:lineRule="auto"/>
        <w:ind w:right="43"/>
        <w:jc w:val="both"/>
        <w:outlineLvl w:val="0"/>
        <w:rPr>
          <w:rFonts w:ascii="Bookman Old Style" w:eastAsia="Century Schoolbook" w:hAnsi="Bookman Old Style" w:cstheme="minorHAnsi"/>
          <w:i/>
          <w:smallCaps/>
          <w:sz w:val="22"/>
          <w:szCs w:val="22"/>
          <w:u w:val="single"/>
          <w:shd w:val="clear" w:color="auto" w:fill="FFFFFF"/>
        </w:rPr>
      </w:pPr>
      <w:bookmarkStart w:id="15" w:name="_Hlk68785126"/>
      <w:r w:rsidRPr="0083114F">
        <w:rPr>
          <w:rFonts w:ascii="Bookman Old Style" w:eastAsia="Century Schoolbook" w:hAnsi="Bookman Old Style" w:cstheme="minorHAnsi"/>
          <w:i/>
          <w:caps/>
          <w:sz w:val="22"/>
          <w:szCs w:val="22"/>
        </w:rPr>
        <w:tab/>
      </w:r>
      <w:r w:rsidRPr="0083114F">
        <w:rPr>
          <w:rFonts w:ascii="Bookman Old Style" w:eastAsia="Century Schoolbook" w:hAnsi="Bookman Old Style" w:cstheme="minorHAnsi"/>
          <w:i/>
          <w:caps/>
          <w:sz w:val="22"/>
          <w:szCs w:val="22"/>
        </w:rPr>
        <w:tab/>
      </w:r>
    </w:p>
    <w:tbl>
      <w:tblPr>
        <w:tblStyle w:val="ac"/>
        <w:tblW w:w="0" w:type="auto"/>
        <w:tblInd w:w="675" w:type="dxa"/>
        <w:tblLook w:val="04A0" w:firstRow="1" w:lastRow="0" w:firstColumn="1" w:lastColumn="0" w:noHBand="0" w:noVBand="1"/>
      </w:tblPr>
      <w:tblGrid>
        <w:gridCol w:w="2552"/>
      </w:tblGrid>
      <w:tr w:rsidR="00537A57" w:rsidRPr="0083114F" w14:paraId="77D400B4" w14:textId="77777777" w:rsidTr="00924781">
        <w:tc>
          <w:tcPr>
            <w:tcW w:w="2552" w:type="dxa"/>
            <w:tcBorders>
              <w:top w:val="single" w:sz="4" w:space="0" w:color="auto"/>
              <w:left w:val="single" w:sz="4" w:space="0" w:color="auto"/>
              <w:bottom w:val="single" w:sz="4" w:space="0" w:color="auto"/>
              <w:right w:val="single" w:sz="4" w:space="0" w:color="auto"/>
            </w:tcBorders>
            <w:hideMark/>
          </w:tcPr>
          <w:p w14:paraId="0B708CBE" w14:textId="77777777" w:rsidR="00537A57" w:rsidRPr="0083114F" w:rsidRDefault="00537A57" w:rsidP="00B52AD0">
            <w:pPr>
              <w:widowControl/>
              <w:tabs>
                <w:tab w:val="left" w:pos="4253"/>
              </w:tabs>
              <w:suppressAutoHyphens/>
              <w:autoSpaceDE/>
              <w:autoSpaceDN/>
              <w:adjustRightInd/>
              <w:snapToGrid w:val="0"/>
              <w:spacing w:before="120" w:after="120" w:line="276"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mallCaps/>
                <w:sz w:val="22"/>
                <w:szCs w:val="22"/>
                <w:u w:val="single"/>
                <w:shd w:val="clear" w:color="auto" w:fill="FFFFFF"/>
              </w:rPr>
              <w:t>Α Ι Τ Η Σ Η</w:t>
            </w:r>
          </w:p>
        </w:tc>
      </w:tr>
    </w:tbl>
    <w:p w14:paraId="1B2BF5A0"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p>
    <w:tbl>
      <w:tblPr>
        <w:tblStyle w:val="ac"/>
        <w:tblW w:w="107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1665"/>
        <w:gridCol w:w="2630"/>
        <w:gridCol w:w="1212"/>
      </w:tblGrid>
      <w:tr w:rsidR="00537A57" w:rsidRPr="0083114F" w14:paraId="3F10149B" w14:textId="77777777" w:rsidTr="00A66B23">
        <w:trPr>
          <w:gridAfter w:val="1"/>
          <w:wAfter w:w="2218" w:type="dxa"/>
          <w:trHeight w:val="1050"/>
        </w:trPr>
        <w:tc>
          <w:tcPr>
            <w:tcW w:w="4474" w:type="dxa"/>
          </w:tcPr>
          <w:p w14:paraId="007AB4E6"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bookmarkStart w:id="16" w:name="_Hlk68785185"/>
          </w:p>
        </w:tc>
        <w:tc>
          <w:tcPr>
            <w:tcW w:w="4075" w:type="dxa"/>
            <w:gridSpan w:val="2"/>
          </w:tcPr>
          <w:p w14:paraId="7E7A90C0" w14:textId="77777777" w:rsidR="00537A57" w:rsidRPr="0083114F" w:rsidRDefault="00537A57" w:rsidP="00B52AD0">
            <w:pPr>
              <w:widowControl/>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b/>
                <w:i/>
                <w:sz w:val="22"/>
                <w:szCs w:val="22"/>
              </w:rPr>
              <w:t>ΘΕΜΑ: " Αίτηση Εκδήλωσης Ενδιαφέροντος "</w:t>
            </w:r>
          </w:p>
        </w:tc>
      </w:tr>
      <w:tr w:rsidR="00537A57" w:rsidRPr="0083114F" w14:paraId="5B6929C6" w14:textId="77777777" w:rsidTr="00A66B23">
        <w:trPr>
          <w:trHeight w:val="2895"/>
        </w:trPr>
        <w:tc>
          <w:tcPr>
            <w:tcW w:w="5362" w:type="dxa"/>
            <w:gridSpan w:val="2"/>
          </w:tcPr>
          <w:p w14:paraId="66F35141"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Επωνυμία: ……………………………………………………………..</w:t>
            </w:r>
            <w:r w:rsidRPr="0083114F">
              <w:rPr>
                <w:rFonts w:ascii="Bookman Old Style" w:eastAsia="Century Schoolbook" w:hAnsi="Bookman Old Style" w:cstheme="minorHAnsi"/>
                <w:i/>
                <w:sz w:val="22"/>
                <w:szCs w:val="22"/>
              </w:rPr>
              <w:br/>
              <w:t>……………………………………………………………………………….</w:t>
            </w:r>
            <w:r w:rsidRPr="0083114F">
              <w:rPr>
                <w:rFonts w:ascii="Bookman Old Style" w:eastAsia="Century Schoolbook" w:hAnsi="Bookman Old Style" w:cstheme="minorHAnsi"/>
                <w:i/>
                <w:sz w:val="22"/>
                <w:szCs w:val="22"/>
              </w:rPr>
              <w:br/>
              <w:t>………………………………………………………………………………</w:t>
            </w:r>
            <w:r w:rsidRPr="0083114F">
              <w:rPr>
                <w:rFonts w:ascii="Bookman Old Style" w:eastAsia="Century Schoolbook" w:hAnsi="Bookman Old Style" w:cstheme="minorHAnsi"/>
                <w:i/>
                <w:sz w:val="22"/>
                <w:szCs w:val="22"/>
              </w:rPr>
              <w:br/>
              <w:t>……………………………………………………………………………..</w:t>
            </w:r>
          </w:p>
          <w:p w14:paraId="1F810760"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Διεύθυνση: …………………………………………………………..</w:t>
            </w:r>
            <w:r w:rsidRPr="0083114F">
              <w:rPr>
                <w:rFonts w:ascii="Bookman Old Style" w:eastAsia="Century Schoolbook" w:hAnsi="Bookman Old Style" w:cstheme="minorHAnsi"/>
                <w:i/>
                <w:sz w:val="22"/>
                <w:szCs w:val="22"/>
              </w:rPr>
              <w:br/>
              <w:t>……………………………………………………………………………….</w:t>
            </w:r>
          </w:p>
        </w:tc>
        <w:tc>
          <w:tcPr>
            <w:tcW w:w="5405" w:type="dxa"/>
            <w:gridSpan w:val="2"/>
          </w:tcPr>
          <w:p w14:paraId="35B0D1B0" w14:textId="02BF55CC" w:rsidR="00537A57" w:rsidRPr="0083114F" w:rsidRDefault="00537A57" w:rsidP="00B52AD0">
            <w:pPr>
              <w:widowControl/>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Υποβάλλουμε συνημμένα σε κλειστό φάκελο τα δικαιολογητικά για το "</w:t>
            </w:r>
            <w:r w:rsidR="000F7BE7" w:rsidRPr="0083114F">
              <w:rPr>
                <w:rFonts w:ascii="Bookman Old Style" w:eastAsia="Century Schoolbook" w:hAnsi="Bookman Old Style" w:cstheme="minorHAnsi"/>
                <w:i/>
                <w:sz w:val="22"/>
                <w:szCs w:val="22"/>
              </w:rPr>
              <w:t xml:space="preserve"> Μητρώο Υποψηφίων Αναδόχων  παροχής υπηρεσιών χειρισμού-οδήγησης  και φορτοεκφορτωτικών εργασιών για τις ανάγκες εγκαταστάσεων της ΟΛΠ ΑΕ</w:t>
            </w:r>
            <w:r w:rsidR="00A6524E" w:rsidRPr="0083114F">
              <w:rPr>
                <w:rFonts w:ascii="Bookman Old Style" w:eastAsia="Century Schoolbook" w:hAnsi="Bookman Old Style" w:cstheme="minorHAnsi"/>
                <w:i/>
                <w:sz w:val="22"/>
                <w:szCs w:val="22"/>
              </w:rPr>
              <w:t>» και ενδιαφερόμαστε για την κατηγορία/τις κατηγορίες :</w:t>
            </w:r>
          </w:p>
        </w:tc>
      </w:tr>
      <w:tr w:rsidR="00537A57" w:rsidRPr="0083114F" w14:paraId="1377FDAD" w14:textId="77777777" w:rsidTr="00A66B23">
        <w:trPr>
          <w:trHeight w:val="645"/>
        </w:trPr>
        <w:tc>
          <w:tcPr>
            <w:tcW w:w="5362" w:type="dxa"/>
            <w:gridSpan w:val="2"/>
          </w:tcPr>
          <w:p w14:paraId="6C746CCA"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proofErr w:type="spellStart"/>
            <w:r w:rsidRPr="0083114F">
              <w:rPr>
                <w:rFonts w:ascii="Bookman Old Style" w:eastAsia="Century Schoolbook" w:hAnsi="Bookman Old Style" w:cstheme="minorHAnsi"/>
                <w:i/>
                <w:sz w:val="22"/>
                <w:szCs w:val="22"/>
              </w:rPr>
              <w:t>Τηλ</w:t>
            </w:r>
            <w:proofErr w:type="spellEnd"/>
            <w:r w:rsidRPr="0083114F">
              <w:rPr>
                <w:rFonts w:ascii="Bookman Old Style" w:eastAsia="Century Schoolbook" w:hAnsi="Bookman Old Style" w:cstheme="minorHAnsi"/>
                <w:i/>
                <w:sz w:val="22"/>
                <w:szCs w:val="22"/>
              </w:rPr>
              <w:t>: ……………………………………………………………………...</w:t>
            </w:r>
          </w:p>
        </w:tc>
        <w:tc>
          <w:tcPr>
            <w:tcW w:w="5405" w:type="dxa"/>
            <w:gridSpan w:val="2"/>
          </w:tcPr>
          <w:p w14:paraId="497E75BF"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p>
        </w:tc>
      </w:tr>
      <w:tr w:rsidR="00537A57" w:rsidRPr="0083114F" w14:paraId="0086D824" w14:textId="77777777" w:rsidTr="00A66B23">
        <w:trPr>
          <w:trHeight w:val="645"/>
        </w:trPr>
        <w:tc>
          <w:tcPr>
            <w:tcW w:w="5362" w:type="dxa"/>
            <w:gridSpan w:val="2"/>
          </w:tcPr>
          <w:p w14:paraId="7D4B8ECA"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lang w:val="en-US"/>
              </w:rPr>
            </w:pPr>
            <w:r w:rsidRPr="0083114F">
              <w:rPr>
                <w:rFonts w:ascii="Bookman Old Style" w:eastAsia="Century Schoolbook" w:hAnsi="Bookman Old Style" w:cstheme="minorHAnsi"/>
                <w:i/>
                <w:sz w:val="22"/>
                <w:szCs w:val="22"/>
                <w:lang w:val="en-US"/>
              </w:rPr>
              <w:t>e-mail: ………………………………………………………………</w:t>
            </w:r>
            <w:proofErr w:type="gramStart"/>
            <w:r w:rsidRPr="0083114F">
              <w:rPr>
                <w:rFonts w:ascii="Bookman Old Style" w:eastAsia="Century Schoolbook" w:hAnsi="Bookman Old Style" w:cstheme="minorHAnsi"/>
                <w:i/>
                <w:sz w:val="22"/>
                <w:szCs w:val="22"/>
                <w:lang w:val="en-US"/>
              </w:rPr>
              <w:t>…..</w:t>
            </w:r>
            <w:proofErr w:type="gramEnd"/>
          </w:p>
        </w:tc>
        <w:tc>
          <w:tcPr>
            <w:tcW w:w="5405" w:type="dxa"/>
            <w:gridSpan w:val="2"/>
          </w:tcPr>
          <w:p w14:paraId="56B1DD62"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p>
        </w:tc>
      </w:tr>
      <w:tr w:rsidR="00537A57" w:rsidRPr="0083114F" w14:paraId="67027AAE" w14:textId="77777777" w:rsidTr="00A66B23">
        <w:trPr>
          <w:trHeight w:val="1035"/>
        </w:trPr>
        <w:tc>
          <w:tcPr>
            <w:tcW w:w="5362" w:type="dxa"/>
            <w:gridSpan w:val="2"/>
          </w:tcPr>
          <w:p w14:paraId="501E80E5"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Ονοματεπώνυμο εκπροσώπου: …………………………….</w:t>
            </w:r>
            <w:r w:rsidRPr="0083114F">
              <w:rPr>
                <w:rFonts w:ascii="Bookman Old Style" w:eastAsia="Century Schoolbook" w:hAnsi="Bookman Old Style" w:cstheme="minorHAnsi"/>
                <w:i/>
                <w:sz w:val="22"/>
                <w:szCs w:val="22"/>
              </w:rPr>
              <w:br/>
              <w:t>……………………………………………………………………………….</w:t>
            </w:r>
          </w:p>
        </w:tc>
        <w:tc>
          <w:tcPr>
            <w:tcW w:w="5405" w:type="dxa"/>
            <w:gridSpan w:val="2"/>
          </w:tcPr>
          <w:p w14:paraId="3D43A44A"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p>
        </w:tc>
      </w:tr>
      <w:tr w:rsidR="00537A57" w:rsidRPr="0083114F" w14:paraId="2773600B" w14:textId="77777777" w:rsidTr="00A66B23">
        <w:trPr>
          <w:trHeight w:val="645"/>
        </w:trPr>
        <w:tc>
          <w:tcPr>
            <w:tcW w:w="5362" w:type="dxa"/>
            <w:gridSpan w:val="2"/>
          </w:tcPr>
          <w:p w14:paraId="65295035"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Ιδιότητα: ………………………………………………………………..</w:t>
            </w:r>
          </w:p>
        </w:tc>
        <w:tc>
          <w:tcPr>
            <w:tcW w:w="5405" w:type="dxa"/>
            <w:gridSpan w:val="2"/>
          </w:tcPr>
          <w:p w14:paraId="7CF6E9C7" w14:textId="77777777" w:rsidR="00537A57" w:rsidRPr="0083114F" w:rsidRDefault="00537A57" w:rsidP="00B52AD0">
            <w:pPr>
              <w:widowControl/>
              <w:tabs>
                <w:tab w:val="left" w:pos="4253"/>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p>
        </w:tc>
      </w:tr>
    </w:tbl>
    <w:p w14:paraId="10385D71" w14:textId="77777777" w:rsidR="00537A57" w:rsidRPr="0083114F" w:rsidRDefault="00537A57" w:rsidP="00B52AD0">
      <w:pPr>
        <w:widowControl/>
        <w:tabs>
          <w:tab w:val="left" w:leader="dot" w:pos="3793"/>
          <w:tab w:val="left" w:pos="4111"/>
          <w:tab w:val="right" w:pos="9169"/>
        </w:tabs>
        <w:suppressAutoHyphens/>
        <w:autoSpaceDE/>
        <w:autoSpaceDN/>
        <w:adjustRightInd/>
        <w:snapToGrid w:val="0"/>
        <w:spacing w:before="120" w:after="120" w:line="36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Δηλώνουμε ότι αποδεχόμαστε πλήρως και ανεπιφύλακτα τους όρους της πρόσκλησης αυτής</w:t>
      </w:r>
      <w:r w:rsidRPr="0083114F">
        <w:rPr>
          <w:rFonts w:ascii="Bookman Old Style" w:eastAsia="Century Schoolbook" w:hAnsi="Bookman Old Style" w:cstheme="minorHAnsi"/>
          <w:i/>
          <w:sz w:val="22"/>
          <w:szCs w:val="22"/>
        </w:rPr>
        <w:tab/>
      </w:r>
    </w:p>
    <w:p w14:paraId="5D656A8D" w14:textId="3A781EDC" w:rsidR="00537A57" w:rsidRPr="0083114F" w:rsidRDefault="00537A57" w:rsidP="00B52AD0">
      <w:pPr>
        <w:widowControl/>
        <w:tabs>
          <w:tab w:val="left" w:pos="6000"/>
        </w:tabs>
        <w:suppressAutoHyphens/>
        <w:autoSpaceDE/>
        <w:autoSpaceDN/>
        <w:adjustRightInd/>
        <w:snapToGrid w:val="0"/>
        <w:spacing w:before="120" w:after="120" w:line="48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t>Πειραιάς,       /        /20</w:t>
      </w:r>
      <w:r w:rsidRPr="0083114F">
        <w:rPr>
          <w:rFonts w:ascii="Bookman Old Style" w:eastAsia="Century Schoolbook" w:hAnsi="Bookman Old Style" w:cstheme="minorHAnsi"/>
          <w:i/>
          <w:sz w:val="22"/>
          <w:szCs w:val="22"/>
        </w:rPr>
        <w:t>2</w:t>
      </w:r>
      <w:r w:rsidR="002C7232">
        <w:rPr>
          <w:rFonts w:ascii="Bookman Old Style" w:eastAsia="Century Schoolbook" w:hAnsi="Bookman Old Style" w:cstheme="minorHAnsi"/>
          <w:i/>
          <w:sz w:val="22"/>
          <w:szCs w:val="22"/>
        </w:rPr>
        <w:t>4</w:t>
      </w:r>
      <w:r w:rsidRPr="0083114F">
        <w:rPr>
          <w:rFonts w:ascii="Bookman Old Style" w:eastAsia="Century Schoolbook" w:hAnsi="Bookman Old Style" w:cstheme="minorHAnsi"/>
          <w:i/>
          <w:sz w:val="22"/>
          <w:szCs w:val="22"/>
        </w:rPr>
        <w:tab/>
      </w:r>
      <w:r w:rsidR="0001387D" w:rsidRPr="0083114F">
        <w:rPr>
          <w:rFonts w:ascii="Bookman Old Style" w:eastAsia="Century Schoolbook" w:hAnsi="Bookman Old Style" w:cstheme="minorHAnsi"/>
          <w:i/>
          <w:sz w:val="22"/>
          <w:szCs w:val="22"/>
        </w:rPr>
        <w:tab/>
      </w:r>
      <w:r w:rsidRPr="0083114F">
        <w:rPr>
          <w:rFonts w:ascii="Bookman Old Style" w:eastAsia="Century Schoolbook" w:hAnsi="Bookman Old Style" w:cstheme="minorHAnsi"/>
          <w:i/>
          <w:spacing w:val="30"/>
          <w:sz w:val="22"/>
          <w:szCs w:val="22"/>
          <w:shd w:val="clear" w:color="auto" w:fill="FFFFFF"/>
        </w:rPr>
        <w:t>Ο/Η</w:t>
      </w:r>
      <w:r w:rsidRPr="0083114F">
        <w:rPr>
          <w:rFonts w:ascii="Bookman Old Style" w:eastAsia="Century Schoolbook" w:hAnsi="Bookman Old Style" w:cstheme="minorHAnsi"/>
          <w:i/>
          <w:sz w:val="22"/>
          <w:szCs w:val="22"/>
        </w:rPr>
        <w:t xml:space="preserve"> αιτ..... &amp; </w:t>
      </w:r>
      <w:proofErr w:type="spellStart"/>
      <w:r w:rsidRPr="0083114F">
        <w:rPr>
          <w:rFonts w:ascii="Bookman Old Style" w:eastAsia="Century Schoolbook" w:hAnsi="Bookman Old Style" w:cstheme="minorHAnsi"/>
          <w:i/>
          <w:sz w:val="22"/>
          <w:szCs w:val="22"/>
        </w:rPr>
        <w:t>δηλ</w:t>
      </w:r>
      <w:proofErr w:type="spellEnd"/>
      <w:r w:rsidRPr="0083114F">
        <w:rPr>
          <w:rFonts w:ascii="Bookman Old Style" w:eastAsia="Century Schoolbook" w:hAnsi="Bookman Old Style" w:cstheme="minorHAnsi"/>
          <w:i/>
          <w:sz w:val="22"/>
          <w:szCs w:val="22"/>
        </w:rPr>
        <w:t>…..</w:t>
      </w:r>
    </w:p>
    <w:p w14:paraId="16B58D66" w14:textId="77777777" w:rsidR="00A63E26" w:rsidRPr="0083114F" w:rsidRDefault="00537A57" w:rsidP="00B52AD0">
      <w:pPr>
        <w:widowControl/>
        <w:suppressAutoHyphens/>
        <w:autoSpaceDE/>
        <w:autoSpaceDN/>
        <w:adjustRightInd/>
        <w:snapToGrid w:val="0"/>
        <w:spacing w:before="120" w:after="120" w:line="480" w:lineRule="auto"/>
        <w:ind w:right="43"/>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u w:val="single"/>
          <w:shd w:val="clear" w:color="auto" w:fill="FFFFFF"/>
        </w:rPr>
        <w:t>Συνημμένα:</w:t>
      </w:r>
      <w:r w:rsidRPr="0083114F">
        <w:rPr>
          <w:rFonts w:ascii="Bookman Old Style" w:eastAsia="Century Schoolbook" w:hAnsi="Bookman Old Style" w:cstheme="minorHAnsi"/>
          <w:i/>
          <w:sz w:val="22"/>
          <w:szCs w:val="22"/>
        </w:rPr>
        <w:t xml:space="preserve"> ένας (1) κλειστός φάκελος «Εκδήλωσης ενδιαφέροντος</w:t>
      </w:r>
      <w:bookmarkEnd w:id="16"/>
      <w:r w:rsidRPr="0083114F">
        <w:rPr>
          <w:rFonts w:ascii="Bookman Old Style" w:eastAsia="Century Schoolbook" w:hAnsi="Bookman Old Style" w:cstheme="minorHAnsi"/>
          <w:i/>
          <w:sz w:val="22"/>
          <w:szCs w:val="22"/>
        </w:rPr>
        <w:t>».</w:t>
      </w:r>
      <w:bookmarkEnd w:id="15"/>
    </w:p>
    <w:p w14:paraId="4DFE444A" w14:textId="77777777" w:rsidR="00A63E26" w:rsidRPr="0083114F" w:rsidRDefault="00A63E26" w:rsidP="00B52AD0">
      <w:pPr>
        <w:widowControl/>
        <w:autoSpaceDE/>
        <w:autoSpaceDN/>
        <w:adjustRightInd/>
        <w:spacing w:after="160" w:line="259" w:lineRule="auto"/>
        <w:jc w:val="both"/>
        <w:rPr>
          <w:rFonts w:ascii="Bookman Old Style" w:eastAsia="Century Schoolbook" w:hAnsi="Bookman Old Style" w:cstheme="minorHAnsi"/>
          <w:i/>
          <w:sz w:val="22"/>
          <w:szCs w:val="22"/>
        </w:rPr>
      </w:pPr>
      <w:r w:rsidRPr="0083114F">
        <w:rPr>
          <w:rFonts w:ascii="Bookman Old Style" w:eastAsia="Century Schoolbook" w:hAnsi="Bookman Old Style" w:cstheme="minorHAnsi"/>
          <w:i/>
          <w:sz w:val="22"/>
          <w:szCs w:val="22"/>
        </w:rPr>
        <w:br w:type="page"/>
      </w:r>
    </w:p>
    <w:p w14:paraId="2E8EBA9A" w14:textId="77777777" w:rsidR="00537A57" w:rsidRPr="0083114F" w:rsidRDefault="00537A57" w:rsidP="00B52AD0">
      <w:pPr>
        <w:pStyle w:val="3"/>
        <w:tabs>
          <w:tab w:val="left" w:pos="567"/>
        </w:tabs>
        <w:suppressAutoHyphens/>
        <w:kinsoku w:val="0"/>
        <w:overflowPunct w:val="0"/>
        <w:snapToGrid w:val="0"/>
        <w:spacing w:before="120" w:after="120"/>
        <w:ind w:left="0" w:right="43"/>
        <w:jc w:val="both"/>
        <w:rPr>
          <w:rFonts w:ascii="Bookman Old Style" w:hAnsi="Bookman Old Style" w:cstheme="minorHAnsi"/>
          <w:i/>
          <w:sz w:val="22"/>
          <w:szCs w:val="22"/>
        </w:rPr>
      </w:pPr>
      <w:bookmarkStart w:id="17" w:name="_Toc50465191"/>
      <w:bookmarkStart w:id="18" w:name="_Toc159936795"/>
      <w:r w:rsidRPr="0083114F">
        <w:rPr>
          <w:rFonts w:ascii="Bookman Old Style" w:hAnsi="Bookman Old Style" w:cstheme="minorHAnsi"/>
          <w:i/>
          <w:sz w:val="22"/>
          <w:szCs w:val="22"/>
        </w:rPr>
        <w:lastRenderedPageBreak/>
        <w:t>ΠΑΡΑΡΤΗΜΑ</w:t>
      </w:r>
      <w:r w:rsidR="009B7388" w:rsidRPr="0083114F">
        <w:rPr>
          <w:rFonts w:ascii="Bookman Old Style" w:hAnsi="Bookman Old Style" w:cstheme="minorHAnsi"/>
          <w:i/>
          <w:sz w:val="22"/>
          <w:szCs w:val="22"/>
        </w:rPr>
        <w:t xml:space="preserve"> </w:t>
      </w:r>
      <w:r w:rsidR="00CF336B" w:rsidRPr="0083114F">
        <w:rPr>
          <w:rFonts w:ascii="Bookman Old Style" w:hAnsi="Bookman Old Style" w:cstheme="minorHAnsi"/>
          <w:i/>
          <w:sz w:val="22"/>
          <w:szCs w:val="22"/>
        </w:rPr>
        <w:t>2</w:t>
      </w:r>
      <w:r w:rsidRPr="0083114F">
        <w:rPr>
          <w:rFonts w:ascii="Bookman Old Style" w:hAnsi="Bookman Old Style" w:cstheme="minorHAnsi"/>
          <w:i/>
          <w:sz w:val="22"/>
          <w:szCs w:val="22"/>
        </w:rPr>
        <w:t xml:space="preserve"> (ΠΕΡΙΟΔΙΚΗ ΑΞΙΟΛΟΓΗΣΗ)</w:t>
      </w:r>
      <w:bookmarkEnd w:id="17"/>
      <w:bookmarkEnd w:id="18"/>
    </w:p>
    <w:p w14:paraId="3499791E" w14:textId="77777777" w:rsidR="00537A57" w:rsidRPr="0083114F" w:rsidRDefault="00537A57" w:rsidP="00B52AD0">
      <w:pPr>
        <w:suppressAutoHyphens/>
        <w:snapToGrid w:val="0"/>
        <w:spacing w:before="120" w:after="120"/>
        <w:ind w:right="43"/>
        <w:jc w:val="both"/>
        <w:rPr>
          <w:rFonts w:ascii="Bookman Old Style" w:hAnsi="Bookman Old Style" w:cstheme="minorHAnsi"/>
          <w:b/>
          <w:bCs/>
          <w:i/>
          <w:sz w:val="22"/>
          <w:szCs w:val="22"/>
          <w:u w:val="single"/>
        </w:rPr>
      </w:pPr>
      <w:r w:rsidRPr="0083114F">
        <w:rPr>
          <w:rFonts w:ascii="Bookman Old Style" w:hAnsi="Bookman Old Style" w:cstheme="minorHAnsi"/>
          <w:b/>
          <w:bCs/>
          <w:i/>
          <w:sz w:val="22"/>
          <w:szCs w:val="22"/>
          <w:u w:val="single"/>
        </w:rPr>
        <w:t>ΠΙΝΑΚΑΣ Α. ΑΞΙΟΛΟΓΗΣΗ ΕΝΤΑΓΜΕΝΩΝ ΣΤΟ ΜΗΤΡΩΟ ΟΙ ΟΠΟΙΟΙ ΥΛΟΠΟΙΟΥΝ Η ΥΛΟΠΟΙΗΣΑΝ ΣΥΜΒΑΣΕΙΣ ΤΟΥ ΟΛΠ</w:t>
      </w:r>
    </w:p>
    <w:p w14:paraId="7EC83F33" w14:textId="089FCB82" w:rsidR="00537A57" w:rsidRPr="0083114F" w:rsidRDefault="002F237E" w:rsidP="00B52AD0">
      <w:pPr>
        <w:suppressAutoHyphens/>
        <w:snapToGrid w:val="0"/>
        <w:spacing w:before="120" w:after="120"/>
        <w:ind w:right="43"/>
        <w:jc w:val="both"/>
        <w:rPr>
          <w:rFonts w:ascii="Bookman Old Style" w:hAnsi="Bookman Old Style" w:cstheme="minorHAnsi"/>
          <w:bCs/>
          <w:i/>
          <w:sz w:val="22"/>
          <w:szCs w:val="22"/>
        </w:rPr>
      </w:pPr>
      <w:r w:rsidRPr="0083114F">
        <w:rPr>
          <w:rFonts w:ascii="Bookman Old Style" w:hAnsi="Bookman Old Style" w:cstheme="minorHAnsi"/>
          <w:bCs/>
          <w:i/>
          <w:sz w:val="22"/>
          <w:szCs w:val="22"/>
        </w:rPr>
        <w:t>Ενδεικτικά και μη περιοριστικά κ</w:t>
      </w:r>
      <w:r w:rsidR="00537A57" w:rsidRPr="0083114F">
        <w:rPr>
          <w:rFonts w:ascii="Bookman Old Style" w:hAnsi="Bookman Old Style" w:cstheme="minorHAnsi"/>
          <w:bCs/>
          <w:i/>
          <w:sz w:val="22"/>
          <w:szCs w:val="22"/>
        </w:rPr>
        <w:t xml:space="preserve">ριτήρια αξιολόγησης μελών μητρώου για </w:t>
      </w:r>
      <w:r w:rsidR="007571DA" w:rsidRPr="0083114F">
        <w:rPr>
          <w:rFonts w:ascii="Bookman Old Style" w:hAnsi="Bookman Old Style" w:cstheme="minorHAnsi"/>
          <w:bCs/>
          <w:i/>
          <w:sz w:val="22"/>
          <w:szCs w:val="22"/>
        </w:rPr>
        <w:t xml:space="preserve">παροχή </w:t>
      </w:r>
      <w:r w:rsidR="00B92DB2" w:rsidRPr="0083114F">
        <w:rPr>
          <w:rFonts w:ascii="Bookman Old Style" w:hAnsi="Bookman Old Style" w:cstheme="minorHAnsi"/>
          <w:bCs/>
          <w:i/>
          <w:sz w:val="22"/>
          <w:szCs w:val="22"/>
        </w:rPr>
        <w:t xml:space="preserve">υπηρεσιών </w:t>
      </w:r>
      <w:r w:rsidR="00537A57" w:rsidRPr="0083114F">
        <w:rPr>
          <w:rFonts w:ascii="Bookman Old Style" w:hAnsi="Bookman Old Style" w:cstheme="minorHAnsi"/>
          <w:bCs/>
          <w:i/>
          <w:sz w:val="22"/>
          <w:szCs w:val="22"/>
        </w:rPr>
        <w:t>………</w:t>
      </w:r>
      <w:r w:rsidR="00CF336B" w:rsidRPr="0083114F">
        <w:rPr>
          <w:rFonts w:ascii="Bookman Old Style" w:hAnsi="Bookman Old Style" w:cstheme="minorHAnsi"/>
          <w:bCs/>
          <w:i/>
          <w:sz w:val="22"/>
          <w:szCs w:val="22"/>
        </w:rPr>
        <w:t>…………………………..</w:t>
      </w:r>
      <w:r w:rsidRPr="0083114F">
        <w:rPr>
          <w:rFonts w:ascii="Bookman Old Style" w:hAnsi="Bookman Old Style" w:cstheme="minorHAnsi"/>
          <w:bCs/>
          <w:i/>
          <w:sz w:val="22"/>
          <w:szCs w:val="22"/>
        </w:rPr>
        <w:t xml:space="preserve"> </w:t>
      </w:r>
      <w:r w:rsidR="00537A57" w:rsidRPr="0083114F">
        <w:rPr>
          <w:rFonts w:ascii="Bookman Old Style" w:hAnsi="Bookman Old Style" w:cstheme="minorHAnsi"/>
          <w:bCs/>
          <w:i/>
          <w:sz w:val="22"/>
          <w:szCs w:val="22"/>
        </w:rPr>
        <w:t>με τον ΟΛΠ κατά τα δυο τελευταία έτη.</w:t>
      </w:r>
      <w:r w:rsidR="00395527" w:rsidRPr="0083114F">
        <w:rPr>
          <w:rFonts w:ascii="Bookman Old Style" w:hAnsi="Bookman Old Style" w:cstheme="minorHAnsi"/>
          <w:bCs/>
          <w:i/>
          <w:sz w:val="22"/>
          <w:szCs w:val="22"/>
        </w:rPr>
        <w:t xml:space="preserve"> Η ΟΛΠ ΑΕ δύναται να πραγματοποιεί κατόπιν συνεννόησης επισκέψεις στους χώρους και εγκαταστάσεις των μελών του Μητρώου.</w:t>
      </w:r>
    </w:p>
    <w:p w14:paraId="632D766B" w14:textId="77777777" w:rsidR="00537A57" w:rsidRPr="0083114F" w:rsidRDefault="00537A57" w:rsidP="00B52AD0">
      <w:pPr>
        <w:suppressAutoHyphens/>
        <w:snapToGrid w:val="0"/>
        <w:spacing w:before="120" w:after="120"/>
        <w:ind w:right="43"/>
        <w:jc w:val="both"/>
        <w:rPr>
          <w:rFonts w:ascii="Bookman Old Style" w:hAnsi="Bookman Old Style" w:cstheme="minorHAnsi"/>
          <w:bCs/>
          <w:i/>
          <w:sz w:val="22"/>
          <w:szCs w:val="22"/>
        </w:rPr>
      </w:pPr>
      <w:r w:rsidRPr="0083114F">
        <w:rPr>
          <w:rFonts w:ascii="Bookman Old Style" w:hAnsi="Bookman Old Style" w:cstheme="minorHAnsi"/>
          <w:bCs/>
          <w:i/>
          <w:sz w:val="22"/>
          <w:szCs w:val="22"/>
        </w:rPr>
        <w:t xml:space="preserve"> </w:t>
      </w:r>
    </w:p>
    <w:tbl>
      <w:tblPr>
        <w:tblStyle w:val="ac"/>
        <w:tblW w:w="10294" w:type="dxa"/>
        <w:tblInd w:w="-318" w:type="dxa"/>
        <w:tblLayout w:type="fixed"/>
        <w:tblLook w:val="04A0" w:firstRow="1" w:lastRow="0" w:firstColumn="1" w:lastColumn="0" w:noHBand="0" w:noVBand="1"/>
      </w:tblPr>
      <w:tblGrid>
        <w:gridCol w:w="1302"/>
        <w:gridCol w:w="8992"/>
      </w:tblGrid>
      <w:tr w:rsidR="002F237E" w:rsidRPr="0083114F" w14:paraId="015F9B6B" w14:textId="77777777" w:rsidTr="002F237E">
        <w:trPr>
          <w:trHeight w:val="420"/>
        </w:trPr>
        <w:tc>
          <w:tcPr>
            <w:tcW w:w="1302" w:type="dxa"/>
            <w:shd w:val="clear" w:color="auto" w:fill="92D050"/>
          </w:tcPr>
          <w:p w14:paraId="6224E07A" w14:textId="77777777" w:rsidR="002F237E" w:rsidRPr="0083114F" w:rsidRDefault="002F237E" w:rsidP="00B52AD0">
            <w:pPr>
              <w:suppressAutoHyphens/>
              <w:snapToGrid w:val="0"/>
              <w:spacing w:before="120" w:after="120"/>
              <w:ind w:right="43"/>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No</w:t>
            </w:r>
          </w:p>
        </w:tc>
        <w:tc>
          <w:tcPr>
            <w:tcW w:w="8992" w:type="dxa"/>
            <w:tcBorders>
              <w:right w:val="double" w:sz="4" w:space="0" w:color="auto"/>
            </w:tcBorders>
            <w:shd w:val="clear" w:color="auto" w:fill="92D050"/>
          </w:tcPr>
          <w:p w14:paraId="3BC4A0F5" w14:textId="77777777" w:rsidR="002F237E" w:rsidRPr="0083114F" w:rsidRDefault="002F237E" w:rsidP="00B52AD0">
            <w:pPr>
              <w:suppressAutoHyphens/>
              <w:snapToGrid w:val="0"/>
              <w:spacing w:before="120" w:after="120"/>
              <w:ind w:right="43"/>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ΠΡΟΑΠΑΙΤΟΥΜΕΝΑ ΓΙΑ ΠΑΡΑΜΟΝΗ ΣΤΟ ΜΗΤΡΩΟ (ΠΕΡΙΟΔΙΚΗ ΥΠΟΒΟΛΗ)</w:t>
            </w:r>
          </w:p>
        </w:tc>
      </w:tr>
      <w:tr w:rsidR="002F237E" w:rsidRPr="0083114F" w14:paraId="51FAE14A" w14:textId="77777777" w:rsidTr="002F237E">
        <w:trPr>
          <w:trHeight w:val="651"/>
        </w:trPr>
        <w:tc>
          <w:tcPr>
            <w:tcW w:w="1302" w:type="dxa"/>
            <w:shd w:val="clear" w:color="auto" w:fill="auto"/>
          </w:tcPr>
          <w:p w14:paraId="4BDA0521"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lang w:val="en-US"/>
              </w:rPr>
            </w:pPr>
            <w:r w:rsidRPr="0083114F">
              <w:rPr>
                <w:rFonts w:ascii="Bookman Old Style" w:hAnsi="Bookman Old Style" w:cstheme="minorHAnsi"/>
                <w:i/>
                <w:sz w:val="22"/>
                <w:szCs w:val="22"/>
              </w:rPr>
              <w:t>Α.</w:t>
            </w:r>
            <w:r w:rsidRPr="0083114F">
              <w:rPr>
                <w:rFonts w:ascii="Bookman Old Style" w:hAnsi="Bookman Old Style" w:cstheme="minorHAnsi"/>
                <w:i/>
                <w:sz w:val="22"/>
                <w:szCs w:val="22"/>
                <w:lang w:val="en-US"/>
              </w:rPr>
              <w:t>1</w:t>
            </w:r>
          </w:p>
        </w:tc>
        <w:tc>
          <w:tcPr>
            <w:tcW w:w="8992" w:type="dxa"/>
            <w:tcBorders>
              <w:right w:val="double" w:sz="4" w:space="0" w:color="auto"/>
            </w:tcBorders>
            <w:shd w:val="clear" w:color="auto" w:fill="auto"/>
          </w:tcPr>
          <w:p w14:paraId="060391BE" w14:textId="4764A088"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Προσκόμιση εγγραφής </w:t>
            </w:r>
            <w:r w:rsidR="004861BD" w:rsidRPr="0083114F">
              <w:rPr>
                <w:rFonts w:ascii="Bookman Old Style" w:hAnsi="Bookman Old Style" w:cstheme="minorHAnsi"/>
                <w:i/>
                <w:sz w:val="22"/>
                <w:szCs w:val="22"/>
              </w:rPr>
              <w:t xml:space="preserve">στο Μητρώο Επιχειρήσεων </w:t>
            </w:r>
            <w:r w:rsidRPr="0083114F">
              <w:rPr>
                <w:rFonts w:ascii="Bookman Old Style" w:hAnsi="Bookman Old Style" w:cstheme="minorHAnsi"/>
                <w:i/>
                <w:sz w:val="22"/>
                <w:szCs w:val="22"/>
              </w:rPr>
              <w:t>που δηλώθηκε κατά την εγγραφή στο Μητρώο.</w:t>
            </w:r>
          </w:p>
        </w:tc>
      </w:tr>
      <w:tr w:rsidR="002F237E" w:rsidRPr="0083114F" w14:paraId="05801031" w14:textId="77777777" w:rsidTr="002F237E">
        <w:trPr>
          <w:trHeight w:val="688"/>
        </w:trPr>
        <w:tc>
          <w:tcPr>
            <w:tcW w:w="1302" w:type="dxa"/>
            <w:shd w:val="clear" w:color="auto" w:fill="auto"/>
          </w:tcPr>
          <w:p w14:paraId="20A1C7B9"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lang w:val="en-US"/>
              </w:rPr>
            </w:pPr>
            <w:r w:rsidRPr="0083114F">
              <w:rPr>
                <w:rFonts w:ascii="Bookman Old Style" w:hAnsi="Bookman Old Style" w:cstheme="minorHAnsi"/>
                <w:i/>
                <w:sz w:val="22"/>
                <w:szCs w:val="22"/>
              </w:rPr>
              <w:t>Α.</w:t>
            </w:r>
            <w:r w:rsidRPr="0083114F">
              <w:rPr>
                <w:rFonts w:ascii="Bookman Old Style" w:hAnsi="Bookman Old Style" w:cstheme="minorHAnsi"/>
                <w:i/>
                <w:sz w:val="22"/>
                <w:szCs w:val="22"/>
                <w:lang w:val="en-US"/>
              </w:rPr>
              <w:t>2</w:t>
            </w:r>
          </w:p>
        </w:tc>
        <w:tc>
          <w:tcPr>
            <w:tcW w:w="8992" w:type="dxa"/>
            <w:tcBorders>
              <w:right w:val="double" w:sz="4" w:space="0" w:color="auto"/>
            </w:tcBorders>
            <w:shd w:val="clear" w:color="auto" w:fill="auto"/>
          </w:tcPr>
          <w:p w14:paraId="7977D700"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Προσκόμιση βεβαίωσης της ενεργούς κατάστασης της επιχείρησης όπως αποτυπώνεται από το Μητρώο του </w:t>
            </w:r>
            <w:proofErr w:type="spellStart"/>
            <w:r w:rsidRPr="0083114F">
              <w:rPr>
                <w:rFonts w:ascii="Bookman Old Style" w:hAnsi="Bookman Old Style" w:cstheme="minorHAnsi"/>
                <w:i/>
                <w:sz w:val="22"/>
                <w:szCs w:val="22"/>
              </w:rPr>
              <w:t>taxisnet</w:t>
            </w:r>
            <w:proofErr w:type="spellEnd"/>
          </w:p>
        </w:tc>
      </w:tr>
      <w:tr w:rsidR="002F237E" w:rsidRPr="0083114F" w14:paraId="7DF855CE" w14:textId="77777777" w:rsidTr="002F237E">
        <w:trPr>
          <w:trHeight w:val="1040"/>
        </w:trPr>
        <w:tc>
          <w:tcPr>
            <w:tcW w:w="1302" w:type="dxa"/>
            <w:shd w:val="clear" w:color="auto" w:fill="auto"/>
          </w:tcPr>
          <w:p w14:paraId="1CF9DE93"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Α.3</w:t>
            </w:r>
          </w:p>
        </w:tc>
        <w:tc>
          <w:tcPr>
            <w:tcW w:w="8992" w:type="dxa"/>
            <w:tcBorders>
              <w:right w:val="double" w:sz="4" w:space="0" w:color="auto"/>
            </w:tcBorders>
            <w:shd w:val="clear" w:color="auto" w:fill="auto"/>
          </w:tcPr>
          <w:p w14:paraId="38DC7EC6"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Προσκόμιση </w:t>
            </w:r>
            <w:r w:rsidRPr="0083114F">
              <w:rPr>
                <w:rFonts w:ascii="Bookman Old Style" w:hAnsi="Bookman Old Style" w:cstheme="minorHAnsi"/>
                <w:b/>
                <w:bCs/>
                <w:i/>
                <w:sz w:val="22"/>
                <w:szCs w:val="22"/>
              </w:rPr>
              <w:t>Υπεύθυνης δήλωση του Ν. 1599/86 άρθρο 8 παρ. 2</w:t>
            </w:r>
            <w:r w:rsidRPr="0083114F">
              <w:rPr>
                <w:rFonts w:ascii="Bookman Old Style" w:hAnsi="Bookman Old Style" w:cstheme="minorHAnsi"/>
                <w:i/>
                <w:sz w:val="22"/>
                <w:szCs w:val="22"/>
              </w:rPr>
              <w:t xml:space="preserve"> με την οποία ο Υποψήφιος βεβαιώνει ότι δεν έχει επέλθει αλλαγή στα κωλύματα της παραγράφου ……. της αρχικής υποβληθείσας Υπεύθυνης Δήλωσης κατά την εγγραφή στο Μητρώο</w:t>
            </w:r>
          </w:p>
        </w:tc>
      </w:tr>
      <w:tr w:rsidR="002F237E" w:rsidRPr="0083114F" w14:paraId="3089999F" w14:textId="77777777" w:rsidTr="002F237E">
        <w:trPr>
          <w:trHeight w:val="686"/>
        </w:trPr>
        <w:tc>
          <w:tcPr>
            <w:tcW w:w="1302" w:type="dxa"/>
            <w:shd w:val="clear" w:color="auto" w:fill="auto"/>
          </w:tcPr>
          <w:p w14:paraId="3B00C4E9"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Α.4</w:t>
            </w:r>
          </w:p>
        </w:tc>
        <w:tc>
          <w:tcPr>
            <w:tcW w:w="8992" w:type="dxa"/>
            <w:tcBorders>
              <w:right w:val="double" w:sz="4" w:space="0" w:color="auto"/>
            </w:tcBorders>
            <w:shd w:val="clear" w:color="auto" w:fill="auto"/>
          </w:tcPr>
          <w:p w14:paraId="278EE8E6"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Να μην έχει κηρυχθεί έκπτωτος στο πλαίσιο σχετικής σύμβασης με τον ΟΛΠ</w:t>
            </w:r>
          </w:p>
        </w:tc>
      </w:tr>
      <w:tr w:rsidR="002F237E" w:rsidRPr="0083114F" w14:paraId="7CD8132D" w14:textId="77777777" w:rsidTr="002F237E">
        <w:trPr>
          <w:trHeight w:val="545"/>
        </w:trPr>
        <w:tc>
          <w:tcPr>
            <w:tcW w:w="1302" w:type="dxa"/>
            <w:shd w:val="clear" w:color="auto" w:fill="5B9BD5" w:themeFill="accent5"/>
          </w:tcPr>
          <w:p w14:paraId="29D728FA" w14:textId="77777777" w:rsidR="002F237E" w:rsidRPr="0083114F" w:rsidRDefault="002F237E" w:rsidP="00B52AD0">
            <w:pPr>
              <w:suppressAutoHyphens/>
              <w:snapToGrid w:val="0"/>
              <w:spacing w:before="120" w:after="120"/>
              <w:ind w:right="43"/>
              <w:jc w:val="both"/>
              <w:rPr>
                <w:rFonts w:ascii="Bookman Old Style" w:hAnsi="Bookman Old Style" w:cstheme="minorHAnsi"/>
                <w:b/>
                <w:i/>
                <w:sz w:val="22"/>
                <w:szCs w:val="22"/>
              </w:rPr>
            </w:pPr>
            <w:proofErr w:type="spellStart"/>
            <w:r w:rsidRPr="0083114F">
              <w:rPr>
                <w:rFonts w:ascii="Bookman Old Style" w:hAnsi="Bookman Old Style" w:cstheme="minorHAnsi"/>
                <w:b/>
                <w:i/>
                <w:sz w:val="22"/>
                <w:szCs w:val="22"/>
              </w:rPr>
              <w:t>Νο</w:t>
            </w:r>
            <w:proofErr w:type="spellEnd"/>
          </w:p>
        </w:tc>
        <w:tc>
          <w:tcPr>
            <w:tcW w:w="8992" w:type="dxa"/>
            <w:tcBorders>
              <w:right w:val="double" w:sz="4" w:space="0" w:color="auto"/>
            </w:tcBorders>
            <w:shd w:val="clear" w:color="auto" w:fill="5B9BD5" w:themeFill="accent5"/>
          </w:tcPr>
          <w:p w14:paraId="3E4BCBD9" w14:textId="1736A683" w:rsidR="002F237E" w:rsidRPr="0083114F" w:rsidRDefault="00EA55DF" w:rsidP="00B52AD0">
            <w:pPr>
              <w:suppressAutoHyphens/>
              <w:snapToGrid w:val="0"/>
              <w:spacing w:before="120" w:after="120"/>
              <w:ind w:right="43"/>
              <w:jc w:val="both"/>
              <w:rPr>
                <w:rFonts w:ascii="Bookman Old Style" w:hAnsi="Bookman Old Style" w:cstheme="minorHAnsi"/>
                <w:b/>
                <w:i/>
                <w:sz w:val="22"/>
                <w:szCs w:val="22"/>
              </w:rPr>
            </w:pPr>
            <w:r w:rsidRPr="0083114F">
              <w:rPr>
                <w:rFonts w:ascii="Bookman Old Style" w:hAnsi="Bookman Old Style" w:cstheme="minorHAnsi"/>
                <w:b/>
                <w:i/>
                <w:sz w:val="22"/>
                <w:szCs w:val="22"/>
              </w:rPr>
              <w:t xml:space="preserve">ΕΝΔΕΙΚΤΙΚΑ </w:t>
            </w:r>
            <w:r w:rsidR="002F237E" w:rsidRPr="0083114F">
              <w:rPr>
                <w:rFonts w:ascii="Bookman Old Style" w:hAnsi="Bookman Old Style" w:cstheme="minorHAnsi"/>
                <w:b/>
                <w:i/>
                <w:sz w:val="22"/>
                <w:szCs w:val="22"/>
              </w:rPr>
              <w:t>ΚΡΙΤΗΡΙΑ ΠΕΡΙΟΔΙΚΗΣ ΑΞΙΟΛΟΓΗΣΗΣ</w:t>
            </w:r>
          </w:p>
        </w:tc>
      </w:tr>
      <w:tr w:rsidR="002F237E" w:rsidRPr="0083114F" w14:paraId="54A21350" w14:textId="77777777" w:rsidTr="002F237E">
        <w:trPr>
          <w:trHeight w:val="576"/>
        </w:trPr>
        <w:tc>
          <w:tcPr>
            <w:tcW w:w="1302" w:type="dxa"/>
            <w:shd w:val="clear" w:color="auto" w:fill="auto"/>
          </w:tcPr>
          <w:p w14:paraId="0864B344"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Α.5</w:t>
            </w:r>
          </w:p>
        </w:tc>
        <w:tc>
          <w:tcPr>
            <w:tcW w:w="8992" w:type="dxa"/>
            <w:tcBorders>
              <w:right w:val="double" w:sz="4" w:space="0" w:color="auto"/>
            </w:tcBorders>
            <w:shd w:val="clear" w:color="auto" w:fill="auto"/>
          </w:tcPr>
          <w:p w14:paraId="1A3DEC61" w14:textId="6555F033"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Τήρηση των τεχνικών προδιαγραφών </w:t>
            </w:r>
          </w:p>
        </w:tc>
      </w:tr>
      <w:tr w:rsidR="002F237E" w:rsidRPr="0083114F" w14:paraId="2D4E4728" w14:textId="77777777" w:rsidTr="002F237E">
        <w:trPr>
          <w:trHeight w:val="481"/>
        </w:trPr>
        <w:tc>
          <w:tcPr>
            <w:tcW w:w="1302" w:type="dxa"/>
            <w:shd w:val="clear" w:color="auto" w:fill="auto"/>
          </w:tcPr>
          <w:p w14:paraId="68CBC83D"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Α.6</w:t>
            </w:r>
          </w:p>
        </w:tc>
        <w:tc>
          <w:tcPr>
            <w:tcW w:w="8992" w:type="dxa"/>
            <w:tcBorders>
              <w:right w:val="double" w:sz="4" w:space="0" w:color="auto"/>
            </w:tcBorders>
            <w:shd w:val="clear" w:color="auto" w:fill="auto"/>
          </w:tcPr>
          <w:p w14:paraId="6CCDC6BE" w14:textId="7CE4D0D6"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Τήρηση χρονοδιαγράμματος </w:t>
            </w:r>
            <w:r w:rsidR="000F7BE7" w:rsidRPr="0083114F">
              <w:rPr>
                <w:rFonts w:ascii="Bookman Old Style" w:hAnsi="Bookman Old Style" w:cstheme="minorHAnsi"/>
                <w:i/>
                <w:sz w:val="22"/>
                <w:szCs w:val="22"/>
              </w:rPr>
              <w:t xml:space="preserve">υλοποίησης υπηρεσιών </w:t>
            </w:r>
          </w:p>
        </w:tc>
      </w:tr>
      <w:tr w:rsidR="002F237E" w:rsidRPr="0083114F" w14:paraId="30D8E2D7" w14:textId="77777777" w:rsidTr="002F237E">
        <w:trPr>
          <w:trHeight w:val="481"/>
        </w:trPr>
        <w:tc>
          <w:tcPr>
            <w:tcW w:w="1302" w:type="dxa"/>
            <w:shd w:val="clear" w:color="auto" w:fill="auto"/>
          </w:tcPr>
          <w:p w14:paraId="2F0CA52B"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Α.7</w:t>
            </w:r>
          </w:p>
        </w:tc>
        <w:tc>
          <w:tcPr>
            <w:tcW w:w="8992" w:type="dxa"/>
            <w:tcBorders>
              <w:right w:val="double" w:sz="4" w:space="0" w:color="auto"/>
            </w:tcBorders>
            <w:shd w:val="clear" w:color="auto" w:fill="auto"/>
          </w:tcPr>
          <w:p w14:paraId="13294215"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Τήρηση Συμβατικών όρων</w:t>
            </w:r>
          </w:p>
        </w:tc>
      </w:tr>
      <w:tr w:rsidR="002F237E" w:rsidRPr="0083114F" w14:paraId="27313DB6" w14:textId="77777777" w:rsidTr="002F237E">
        <w:trPr>
          <w:trHeight w:val="547"/>
        </w:trPr>
        <w:tc>
          <w:tcPr>
            <w:tcW w:w="1302" w:type="dxa"/>
            <w:shd w:val="clear" w:color="auto" w:fill="auto"/>
          </w:tcPr>
          <w:p w14:paraId="0B832953"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Α.8</w:t>
            </w:r>
          </w:p>
        </w:tc>
        <w:tc>
          <w:tcPr>
            <w:tcW w:w="8992" w:type="dxa"/>
            <w:tcBorders>
              <w:right w:val="double" w:sz="4" w:space="0" w:color="auto"/>
            </w:tcBorders>
            <w:shd w:val="clear" w:color="auto" w:fill="auto"/>
          </w:tcPr>
          <w:p w14:paraId="41D5191D"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Να μην έχει διακόψει τις σχετικές εργασίες με δική του πρωτοβουλία / ευθύνη</w:t>
            </w:r>
          </w:p>
        </w:tc>
      </w:tr>
      <w:tr w:rsidR="002F237E" w:rsidRPr="0083114F" w14:paraId="44923651" w14:textId="77777777" w:rsidTr="002F237E">
        <w:trPr>
          <w:trHeight w:val="393"/>
        </w:trPr>
        <w:tc>
          <w:tcPr>
            <w:tcW w:w="1302" w:type="dxa"/>
            <w:shd w:val="clear" w:color="auto" w:fill="auto"/>
          </w:tcPr>
          <w:p w14:paraId="2719303B"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Α.9</w:t>
            </w:r>
          </w:p>
        </w:tc>
        <w:tc>
          <w:tcPr>
            <w:tcW w:w="8992" w:type="dxa"/>
            <w:tcBorders>
              <w:right w:val="double" w:sz="4" w:space="0" w:color="auto"/>
            </w:tcBorders>
            <w:shd w:val="clear" w:color="auto" w:fill="auto"/>
          </w:tcPr>
          <w:p w14:paraId="0C5C1B5B" w14:textId="0541D208"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Επικοινωνία – Συνεργατική Συμπεριφορά</w:t>
            </w:r>
            <w:r w:rsidR="00453B04" w:rsidRPr="0083114F">
              <w:rPr>
                <w:rFonts w:ascii="Bookman Old Style" w:hAnsi="Bookman Old Style" w:cstheme="minorHAnsi"/>
                <w:i/>
                <w:sz w:val="22"/>
                <w:szCs w:val="22"/>
              </w:rPr>
              <w:t xml:space="preserve"> – Διαχείριση παραπόνων</w:t>
            </w:r>
          </w:p>
        </w:tc>
      </w:tr>
      <w:tr w:rsidR="002F237E" w:rsidRPr="0083114F" w14:paraId="190C2CB3" w14:textId="77777777" w:rsidTr="002F237E">
        <w:trPr>
          <w:trHeight w:val="393"/>
        </w:trPr>
        <w:tc>
          <w:tcPr>
            <w:tcW w:w="1302" w:type="dxa"/>
            <w:shd w:val="clear" w:color="auto" w:fill="auto"/>
          </w:tcPr>
          <w:p w14:paraId="383AAD79"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Α.10</w:t>
            </w:r>
          </w:p>
        </w:tc>
        <w:tc>
          <w:tcPr>
            <w:tcW w:w="8992" w:type="dxa"/>
            <w:tcBorders>
              <w:right w:val="double" w:sz="4" w:space="0" w:color="auto"/>
            </w:tcBorders>
            <w:shd w:val="clear" w:color="auto" w:fill="auto"/>
          </w:tcPr>
          <w:p w14:paraId="3E1DD1F3" w14:textId="77777777" w:rsidR="002F237E" w:rsidRPr="0083114F" w:rsidRDefault="002F237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Πλήθος συμμετοχών </w:t>
            </w:r>
            <w:r w:rsidR="00734861" w:rsidRPr="0083114F">
              <w:rPr>
                <w:rFonts w:ascii="Bookman Old Style" w:hAnsi="Bookman Old Style" w:cstheme="minorHAnsi"/>
                <w:i/>
                <w:sz w:val="22"/>
                <w:szCs w:val="22"/>
              </w:rPr>
              <w:t>ύστερα από</w:t>
            </w:r>
            <w:r w:rsidRPr="0083114F">
              <w:rPr>
                <w:rFonts w:ascii="Bookman Old Style" w:hAnsi="Bookman Old Style" w:cstheme="minorHAnsi"/>
                <w:i/>
                <w:sz w:val="22"/>
                <w:szCs w:val="22"/>
              </w:rPr>
              <w:t xml:space="preserve"> πρόσκληση υποβολής προσφορών</w:t>
            </w:r>
          </w:p>
        </w:tc>
      </w:tr>
      <w:tr w:rsidR="008D0EFA" w:rsidRPr="0083114F" w14:paraId="7AED2539" w14:textId="77777777" w:rsidTr="002F237E">
        <w:trPr>
          <w:trHeight w:val="393"/>
        </w:trPr>
        <w:tc>
          <w:tcPr>
            <w:tcW w:w="1302" w:type="dxa"/>
            <w:shd w:val="clear" w:color="auto" w:fill="auto"/>
          </w:tcPr>
          <w:p w14:paraId="031B8534" w14:textId="77777777" w:rsidR="008D0EFA" w:rsidRPr="0083114F" w:rsidRDefault="008D0EFA"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Α.11</w:t>
            </w:r>
          </w:p>
        </w:tc>
        <w:tc>
          <w:tcPr>
            <w:tcW w:w="8992" w:type="dxa"/>
            <w:tcBorders>
              <w:right w:val="double" w:sz="4" w:space="0" w:color="auto"/>
            </w:tcBorders>
            <w:shd w:val="clear" w:color="auto" w:fill="auto"/>
          </w:tcPr>
          <w:p w14:paraId="51D1DBE1" w14:textId="77777777" w:rsidR="002D1349" w:rsidRPr="0083114F" w:rsidRDefault="008D0EFA"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Διατήρηση ή Απόκτηση </w:t>
            </w:r>
            <w:r w:rsidR="002D1349" w:rsidRPr="0083114F">
              <w:rPr>
                <w:rFonts w:ascii="Bookman Old Style" w:hAnsi="Bookman Old Style" w:cstheme="minorHAnsi"/>
                <w:i/>
                <w:sz w:val="22"/>
                <w:szCs w:val="22"/>
              </w:rPr>
              <w:t xml:space="preserve">Πιστοποιήσεων σύμφωνα με διεθνή, ευρωπαϊκά ή εθνικά πρότυπα. </w:t>
            </w:r>
          </w:p>
        </w:tc>
      </w:tr>
      <w:tr w:rsidR="00C350AE" w:rsidRPr="0083114F" w14:paraId="5480BFA8" w14:textId="77777777" w:rsidTr="002F237E">
        <w:trPr>
          <w:trHeight w:val="393"/>
        </w:trPr>
        <w:tc>
          <w:tcPr>
            <w:tcW w:w="1302" w:type="dxa"/>
            <w:shd w:val="clear" w:color="auto" w:fill="auto"/>
          </w:tcPr>
          <w:p w14:paraId="672D82D9" w14:textId="58824BC8" w:rsidR="00C350AE" w:rsidRPr="0083114F" w:rsidRDefault="00453B04"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Α.12</w:t>
            </w:r>
          </w:p>
        </w:tc>
        <w:tc>
          <w:tcPr>
            <w:tcW w:w="8992" w:type="dxa"/>
            <w:tcBorders>
              <w:right w:val="double" w:sz="4" w:space="0" w:color="auto"/>
            </w:tcBorders>
            <w:shd w:val="clear" w:color="auto" w:fill="auto"/>
          </w:tcPr>
          <w:p w14:paraId="5801B4C5" w14:textId="727B33A9" w:rsidR="00C350AE" w:rsidRPr="0083114F" w:rsidRDefault="00C350A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Δέσμευση στις τιμές</w:t>
            </w:r>
          </w:p>
        </w:tc>
      </w:tr>
      <w:tr w:rsidR="00C350AE" w:rsidRPr="0083114F" w14:paraId="3CC82AF7" w14:textId="77777777" w:rsidTr="002F237E">
        <w:trPr>
          <w:trHeight w:val="393"/>
        </w:trPr>
        <w:tc>
          <w:tcPr>
            <w:tcW w:w="1302" w:type="dxa"/>
            <w:shd w:val="clear" w:color="auto" w:fill="auto"/>
          </w:tcPr>
          <w:p w14:paraId="5F2AA27E" w14:textId="311DC7FD" w:rsidR="00C350AE" w:rsidRPr="0083114F" w:rsidRDefault="00453B04"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Α.13</w:t>
            </w:r>
          </w:p>
        </w:tc>
        <w:tc>
          <w:tcPr>
            <w:tcW w:w="8992" w:type="dxa"/>
            <w:tcBorders>
              <w:right w:val="double" w:sz="4" w:space="0" w:color="auto"/>
            </w:tcBorders>
            <w:shd w:val="clear" w:color="auto" w:fill="auto"/>
          </w:tcPr>
          <w:p w14:paraId="01A89E29" w14:textId="50068E2C" w:rsidR="00C350AE" w:rsidRPr="0083114F" w:rsidRDefault="00C350AE"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Τήρηση των Κανονισμών Υγείας &amp; Ασφάλειας</w:t>
            </w:r>
          </w:p>
        </w:tc>
      </w:tr>
      <w:tr w:rsidR="00453B04" w:rsidRPr="0083114F" w14:paraId="30304A3C" w14:textId="77777777" w:rsidTr="002F237E">
        <w:trPr>
          <w:trHeight w:val="393"/>
        </w:trPr>
        <w:tc>
          <w:tcPr>
            <w:tcW w:w="1302" w:type="dxa"/>
            <w:shd w:val="clear" w:color="auto" w:fill="auto"/>
          </w:tcPr>
          <w:p w14:paraId="74716FEE" w14:textId="55CF7018" w:rsidR="00453B04" w:rsidRPr="0083114F" w:rsidRDefault="00453B04"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Α.14</w:t>
            </w:r>
          </w:p>
        </w:tc>
        <w:tc>
          <w:tcPr>
            <w:tcW w:w="8992" w:type="dxa"/>
            <w:tcBorders>
              <w:right w:val="double" w:sz="4" w:space="0" w:color="auto"/>
            </w:tcBorders>
            <w:shd w:val="clear" w:color="auto" w:fill="auto"/>
          </w:tcPr>
          <w:p w14:paraId="3EDFF113" w14:textId="585040A9" w:rsidR="00453B04" w:rsidRPr="0083114F" w:rsidRDefault="00453B04" w:rsidP="00B52AD0">
            <w:pPr>
              <w:suppressAutoHyphens/>
              <w:snapToGrid w:val="0"/>
              <w:spacing w:before="120" w:after="120"/>
              <w:ind w:right="43"/>
              <w:jc w:val="both"/>
              <w:rPr>
                <w:rFonts w:ascii="Bookman Old Style" w:hAnsi="Bookman Old Style" w:cstheme="minorHAnsi"/>
                <w:i/>
                <w:sz w:val="22"/>
                <w:szCs w:val="22"/>
              </w:rPr>
            </w:pPr>
            <w:r w:rsidRPr="0083114F">
              <w:rPr>
                <w:rFonts w:ascii="Bookman Old Style" w:hAnsi="Bookman Old Style" w:cstheme="minorHAnsi"/>
                <w:i/>
                <w:sz w:val="22"/>
                <w:szCs w:val="22"/>
              </w:rPr>
              <w:t>Συμμόρφωση με την Περιβαλλοντική - Ενεργειακή Πολιτική &amp; οδηγίες του ΟΛΠ</w:t>
            </w:r>
          </w:p>
        </w:tc>
      </w:tr>
    </w:tbl>
    <w:p w14:paraId="76B9EE6B" w14:textId="77777777" w:rsidR="002F237E" w:rsidRPr="0083114F" w:rsidRDefault="002F237E" w:rsidP="00B52AD0">
      <w:pPr>
        <w:suppressAutoHyphens/>
        <w:snapToGrid w:val="0"/>
        <w:spacing w:before="120" w:after="120"/>
        <w:ind w:right="43"/>
        <w:jc w:val="both"/>
        <w:rPr>
          <w:rFonts w:ascii="Bookman Old Style" w:hAnsi="Bookman Old Style" w:cstheme="minorHAnsi"/>
          <w:b/>
          <w:bCs/>
          <w:i/>
          <w:sz w:val="22"/>
          <w:szCs w:val="22"/>
          <w:u w:val="single"/>
        </w:rPr>
      </w:pPr>
    </w:p>
    <w:p w14:paraId="55FC82AB" w14:textId="77777777" w:rsidR="002F237E" w:rsidRPr="0083114F" w:rsidRDefault="002F237E" w:rsidP="00B52AD0">
      <w:pPr>
        <w:widowControl/>
        <w:autoSpaceDE/>
        <w:autoSpaceDN/>
        <w:adjustRightInd/>
        <w:spacing w:after="160" w:line="259" w:lineRule="auto"/>
        <w:jc w:val="both"/>
        <w:rPr>
          <w:rFonts w:ascii="Bookman Old Style" w:hAnsi="Bookman Old Style" w:cstheme="minorHAnsi"/>
          <w:b/>
          <w:bCs/>
          <w:i/>
          <w:sz w:val="22"/>
          <w:szCs w:val="22"/>
          <w:u w:val="single"/>
        </w:rPr>
      </w:pPr>
      <w:r w:rsidRPr="0083114F">
        <w:rPr>
          <w:rFonts w:ascii="Bookman Old Style" w:hAnsi="Bookman Old Style" w:cstheme="minorHAnsi"/>
          <w:b/>
          <w:bCs/>
          <w:i/>
          <w:sz w:val="22"/>
          <w:szCs w:val="22"/>
          <w:u w:val="single"/>
        </w:rPr>
        <w:br w:type="page"/>
      </w:r>
    </w:p>
    <w:p w14:paraId="532DC771" w14:textId="77777777" w:rsidR="00537A57" w:rsidRPr="0083114F" w:rsidRDefault="00537A57" w:rsidP="00B52AD0">
      <w:pPr>
        <w:suppressAutoHyphens/>
        <w:snapToGrid w:val="0"/>
        <w:spacing w:before="120" w:after="120"/>
        <w:ind w:right="43"/>
        <w:jc w:val="both"/>
        <w:rPr>
          <w:rFonts w:ascii="Bookman Old Style" w:hAnsi="Bookman Old Style" w:cstheme="minorHAnsi"/>
          <w:b/>
          <w:bCs/>
          <w:i/>
          <w:sz w:val="22"/>
          <w:szCs w:val="22"/>
          <w:u w:val="single"/>
        </w:rPr>
      </w:pPr>
      <w:r w:rsidRPr="0083114F">
        <w:rPr>
          <w:rFonts w:ascii="Bookman Old Style" w:hAnsi="Bookman Old Style" w:cstheme="minorHAnsi"/>
          <w:b/>
          <w:bCs/>
          <w:i/>
          <w:sz w:val="22"/>
          <w:szCs w:val="22"/>
          <w:u w:val="single"/>
        </w:rPr>
        <w:lastRenderedPageBreak/>
        <w:t>ΠΙΝΑΚΑΣ Β. ΑΞΙΟΛΟΓΗΣΗ ΕΝΤΑΓΜΕΝΩΝ ΣΤΟ ΜΗΤΡΩΟ ΟΙ ΟΠΟΙΟΙ ΔΕΝ ΕΧΟΥΝ ΥΛΟΠΟΙΗΣΕΙ ΣΥΜΒΑΣΕΙΣ</w:t>
      </w:r>
    </w:p>
    <w:p w14:paraId="1E49146B" w14:textId="77777777" w:rsidR="00537A57" w:rsidRPr="0083114F" w:rsidRDefault="00537A57" w:rsidP="00B52AD0">
      <w:pPr>
        <w:suppressAutoHyphens/>
        <w:snapToGrid w:val="0"/>
        <w:spacing w:before="120" w:after="120"/>
        <w:ind w:right="43"/>
        <w:jc w:val="both"/>
        <w:rPr>
          <w:rFonts w:ascii="Bookman Old Style" w:hAnsi="Bookman Old Style" w:cstheme="minorHAnsi"/>
          <w:bCs/>
          <w:i/>
          <w:sz w:val="22"/>
          <w:szCs w:val="22"/>
        </w:rPr>
      </w:pPr>
      <w:r w:rsidRPr="0083114F">
        <w:rPr>
          <w:rFonts w:ascii="Bookman Old Style" w:hAnsi="Bookman Old Style" w:cstheme="minorHAnsi"/>
          <w:bCs/>
          <w:i/>
          <w:sz w:val="22"/>
          <w:szCs w:val="22"/>
        </w:rPr>
        <w:t xml:space="preserve">Κριτήρια αξιολόγησης </w:t>
      </w:r>
      <w:r w:rsidR="006138AA" w:rsidRPr="0083114F">
        <w:rPr>
          <w:rFonts w:ascii="Bookman Old Style" w:hAnsi="Bookman Old Style" w:cstheme="minorHAnsi"/>
          <w:bCs/>
          <w:i/>
          <w:sz w:val="22"/>
          <w:szCs w:val="22"/>
        </w:rPr>
        <w:t xml:space="preserve">των </w:t>
      </w:r>
      <w:r w:rsidRPr="0083114F">
        <w:rPr>
          <w:rFonts w:ascii="Bookman Old Style" w:hAnsi="Bookman Old Style" w:cstheme="minorHAnsi"/>
          <w:bCs/>
          <w:i/>
          <w:sz w:val="22"/>
          <w:szCs w:val="22"/>
        </w:rPr>
        <w:t xml:space="preserve">μελών </w:t>
      </w:r>
      <w:r w:rsidR="006138AA" w:rsidRPr="0083114F">
        <w:rPr>
          <w:rFonts w:ascii="Bookman Old Style" w:hAnsi="Bookman Old Style" w:cstheme="minorHAnsi"/>
          <w:bCs/>
          <w:i/>
          <w:sz w:val="22"/>
          <w:szCs w:val="22"/>
        </w:rPr>
        <w:t>του Μ</w:t>
      </w:r>
      <w:r w:rsidRPr="0083114F">
        <w:rPr>
          <w:rFonts w:ascii="Bookman Old Style" w:hAnsi="Bookman Old Style" w:cstheme="minorHAnsi"/>
          <w:bCs/>
          <w:i/>
          <w:sz w:val="22"/>
          <w:szCs w:val="22"/>
        </w:rPr>
        <w:t xml:space="preserve">ητρώου </w:t>
      </w:r>
      <w:r w:rsidR="006138AA" w:rsidRPr="0083114F">
        <w:rPr>
          <w:rFonts w:ascii="Bookman Old Style" w:hAnsi="Bookman Old Style" w:cstheme="minorHAnsi"/>
          <w:bCs/>
          <w:i/>
          <w:sz w:val="22"/>
          <w:szCs w:val="22"/>
        </w:rPr>
        <w:t>Εγκεκριμένων Προμηθευτών</w:t>
      </w:r>
      <w:r w:rsidRPr="0083114F">
        <w:rPr>
          <w:rFonts w:ascii="Bookman Old Style" w:hAnsi="Bookman Old Style" w:cstheme="minorHAnsi"/>
          <w:bCs/>
          <w:i/>
          <w:sz w:val="22"/>
          <w:szCs w:val="22"/>
        </w:rPr>
        <w:t xml:space="preserve"> της ΟΛΠ </w:t>
      </w:r>
      <w:r w:rsidR="00144985" w:rsidRPr="0083114F">
        <w:rPr>
          <w:rFonts w:ascii="Bookman Old Style" w:hAnsi="Bookman Old Style" w:cstheme="minorHAnsi"/>
          <w:bCs/>
          <w:i/>
          <w:sz w:val="22"/>
          <w:szCs w:val="22"/>
        </w:rPr>
        <w:t>στους</w:t>
      </w:r>
      <w:r w:rsidRPr="0083114F">
        <w:rPr>
          <w:rFonts w:ascii="Bookman Old Style" w:hAnsi="Bookman Old Style" w:cstheme="minorHAnsi"/>
          <w:bCs/>
          <w:i/>
          <w:sz w:val="22"/>
          <w:szCs w:val="22"/>
        </w:rPr>
        <w:t xml:space="preserve"> οποίους κατά την περίοδο αξιολόγησης δεν έχει ανατεθεί σύμβαση</w:t>
      </w:r>
      <w:r w:rsidR="006138AA" w:rsidRPr="0083114F">
        <w:rPr>
          <w:rFonts w:ascii="Bookman Old Style" w:hAnsi="Bookman Old Style" w:cstheme="minorHAnsi"/>
          <w:bCs/>
          <w:i/>
          <w:sz w:val="22"/>
          <w:szCs w:val="22"/>
        </w:rPr>
        <w:t>/προμήθεια</w:t>
      </w:r>
      <w:r w:rsidRPr="0083114F">
        <w:rPr>
          <w:rFonts w:ascii="Bookman Old Style" w:hAnsi="Bookman Old Style" w:cstheme="minorHAnsi"/>
          <w:bCs/>
          <w:i/>
          <w:sz w:val="22"/>
          <w:szCs w:val="22"/>
        </w:rPr>
        <w:t>.</w:t>
      </w:r>
    </w:p>
    <w:tbl>
      <w:tblPr>
        <w:tblStyle w:val="ac"/>
        <w:tblpPr w:leftFromText="180" w:rightFromText="180" w:vertAnchor="text" w:horzAnchor="page" w:tblpX="350" w:tblpY="295"/>
        <w:tblW w:w="11477" w:type="dxa"/>
        <w:tblLayout w:type="fixed"/>
        <w:tblLook w:val="04A0" w:firstRow="1" w:lastRow="0" w:firstColumn="1" w:lastColumn="0" w:noHBand="0" w:noVBand="1"/>
      </w:tblPr>
      <w:tblGrid>
        <w:gridCol w:w="704"/>
        <w:gridCol w:w="4678"/>
        <w:gridCol w:w="709"/>
        <w:gridCol w:w="850"/>
        <w:gridCol w:w="1559"/>
        <w:gridCol w:w="1843"/>
        <w:gridCol w:w="1134"/>
      </w:tblGrid>
      <w:tr w:rsidR="00076A13" w:rsidRPr="0083114F" w14:paraId="5396EF66" w14:textId="77777777" w:rsidTr="009872EB">
        <w:trPr>
          <w:trHeight w:val="440"/>
        </w:trPr>
        <w:tc>
          <w:tcPr>
            <w:tcW w:w="704" w:type="dxa"/>
            <w:shd w:val="clear" w:color="auto" w:fill="92D050"/>
          </w:tcPr>
          <w:p w14:paraId="74A10297" w14:textId="77777777" w:rsidR="0001387D" w:rsidRPr="0083114F" w:rsidRDefault="0001387D" w:rsidP="00B52AD0">
            <w:pPr>
              <w:suppressAutoHyphens/>
              <w:snapToGrid w:val="0"/>
              <w:spacing w:before="120" w:after="120"/>
              <w:ind w:right="-251"/>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No</w:t>
            </w:r>
          </w:p>
        </w:tc>
        <w:tc>
          <w:tcPr>
            <w:tcW w:w="4678" w:type="dxa"/>
            <w:tcBorders>
              <w:right w:val="double" w:sz="4" w:space="0" w:color="auto"/>
            </w:tcBorders>
            <w:shd w:val="clear" w:color="auto" w:fill="92D050"/>
          </w:tcPr>
          <w:p w14:paraId="5FED641F"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ΚΡΙΤΗΡΙΑ</w:t>
            </w:r>
          </w:p>
        </w:tc>
        <w:tc>
          <w:tcPr>
            <w:tcW w:w="709" w:type="dxa"/>
            <w:tcBorders>
              <w:left w:val="double" w:sz="4" w:space="0" w:color="auto"/>
            </w:tcBorders>
            <w:shd w:val="clear" w:color="auto" w:fill="92D050"/>
          </w:tcPr>
          <w:p w14:paraId="3126F079"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ΝΑΙ</w:t>
            </w:r>
          </w:p>
        </w:tc>
        <w:tc>
          <w:tcPr>
            <w:tcW w:w="850" w:type="dxa"/>
            <w:shd w:val="clear" w:color="auto" w:fill="92D050"/>
          </w:tcPr>
          <w:p w14:paraId="3DE42B6C"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ΟΧΙ</w:t>
            </w:r>
          </w:p>
        </w:tc>
        <w:tc>
          <w:tcPr>
            <w:tcW w:w="1559" w:type="dxa"/>
            <w:shd w:val="clear" w:color="auto" w:fill="92D050"/>
          </w:tcPr>
          <w:p w14:paraId="7562A36D"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ΑΡΙΘΜΟΣ ΠΡΟΣΚΛΗΣΕΩΝ ΑΠΟ ΟΛΠ</w:t>
            </w:r>
          </w:p>
        </w:tc>
        <w:tc>
          <w:tcPr>
            <w:tcW w:w="1843" w:type="dxa"/>
            <w:shd w:val="clear" w:color="auto" w:fill="92D050"/>
          </w:tcPr>
          <w:p w14:paraId="64247A97"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ΠΛΗΘΟΣ ΣΥΜΜΕΤΟΧΩΝ ΤΟΥ ΕΝΤΑΓΜΕΝΟΥ ΣΤΟ ΜΗΤΡΩΟ</w:t>
            </w:r>
          </w:p>
        </w:tc>
        <w:tc>
          <w:tcPr>
            <w:tcW w:w="1134" w:type="dxa"/>
            <w:shd w:val="clear" w:color="auto" w:fill="92D050"/>
          </w:tcPr>
          <w:p w14:paraId="667FE592"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ΠΑΡΑΤΗΡΗΣΕΙΣ</w:t>
            </w:r>
          </w:p>
        </w:tc>
      </w:tr>
      <w:tr w:rsidR="0001387D" w:rsidRPr="0083114F" w14:paraId="16DAC5D6" w14:textId="77777777" w:rsidTr="009872EB">
        <w:trPr>
          <w:trHeight w:val="440"/>
        </w:trPr>
        <w:tc>
          <w:tcPr>
            <w:tcW w:w="704" w:type="dxa"/>
            <w:shd w:val="clear" w:color="auto" w:fill="auto"/>
          </w:tcPr>
          <w:p w14:paraId="606B0255"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lang w:val="en-US"/>
              </w:rPr>
            </w:pPr>
            <w:r w:rsidRPr="0083114F">
              <w:rPr>
                <w:rFonts w:ascii="Bookman Old Style" w:hAnsi="Bookman Old Style" w:cstheme="minorHAnsi"/>
                <w:b/>
                <w:i/>
                <w:sz w:val="22"/>
                <w:szCs w:val="22"/>
              </w:rPr>
              <w:t>Β.</w:t>
            </w:r>
            <w:r w:rsidRPr="0083114F">
              <w:rPr>
                <w:rFonts w:ascii="Bookman Old Style" w:hAnsi="Bookman Old Style" w:cstheme="minorHAnsi"/>
                <w:b/>
                <w:i/>
                <w:sz w:val="22"/>
                <w:szCs w:val="22"/>
                <w:lang w:val="en-US"/>
              </w:rPr>
              <w:t>1</w:t>
            </w:r>
          </w:p>
        </w:tc>
        <w:tc>
          <w:tcPr>
            <w:tcW w:w="4678" w:type="dxa"/>
            <w:tcBorders>
              <w:right w:val="double" w:sz="4" w:space="0" w:color="auto"/>
            </w:tcBorders>
            <w:shd w:val="clear" w:color="auto" w:fill="auto"/>
          </w:tcPr>
          <w:p w14:paraId="04454E66" w14:textId="4A94DD8B" w:rsidR="0001387D" w:rsidRPr="0083114F" w:rsidRDefault="004861BD" w:rsidP="00B52AD0">
            <w:pPr>
              <w:suppressAutoHyphens/>
              <w:snapToGrid w:val="0"/>
              <w:spacing w:before="120" w:after="120"/>
              <w:ind w:right="15"/>
              <w:jc w:val="both"/>
              <w:rPr>
                <w:rFonts w:ascii="Bookman Old Style" w:hAnsi="Bookman Old Style" w:cstheme="minorHAnsi"/>
                <w:bCs/>
                <w:i/>
                <w:sz w:val="22"/>
                <w:szCs w:val="22"/>
              </w:rPr>
            </w:pPr>
            <w:r w:rsidRPr="0083114F">
              <w:rPr>
                <w:rFonts w:ascii="Bookman Old Style" w:hAnsi="Bookman Old Style" w:cstheme="minorHAnsi"/>
                <w:bCs/>
                <w:i/>
                <w:sz w:val="22"/>
                <w:szCs w:val="22"/>
              </w:rPr>
              <w:t>Προσκόμιση εγγραφής στο Μητρώο Επιχειρήσεων που δηλώθηκε κατά την εγγραφή στο Μητρώο.</w:t>
            </w:r>
          </w:p>
        </w:tc>
        <w:tc>
          <w:tcPr>
            <w:tcW w:w="709" w:type="dxa"/>
            <w:tcBorders>
              <w:left w:val="double" w:sz="4" w:space="0" w:color="auto"/>
            </w:tcBorders>
            <w:shd w:val="clear" w:color="auto" w:fill="auto"/>
          </w:tcPr>
          <w:p w14:paraId="71DD5886"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850" w:type="dxa"/>
            <w:shd w:val="clear" w:color="auto" w:fill="auto"/>
          </w:tcPr>
          <w:p w14:paraId="5399F2BB"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559" w:type="dxa"/>
            <w:shd w:val="clear" w:color="auto" w:fill="auto"/>
          </w:tcPr>
          <w:p w14:paraId="5401D90F"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843" w:type="dxa"/>
          </w:tcPr>
          <w:p w14:paraId="65F0E838"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134" w:type="dxa"/>
            <w:shd w:val="clear" w:color="auto" w:fill="auto"/>
          </w:tcPr>
          <w:p w14:paraId="66098907"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r>
      <w:tr w:rsidR="0001387D" w:rsidRPr="0083114F" w14:paraId="59561BC4" w14:textId="77777777" w:rsidTr="009872EB">
        <w:trPr>
          <w:trHeight w:val="440"/>
        </w:trPr>
        <w:tc>
          <w:tcPr>
            <w:tcW w:w="704" w:type="dxa"/>
            <w:shd w:val="clear" w:color="auto" w:fill="auto"/>
          </w:tcPr>
          <w:p w14:paraId="61E4529F"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Β.2</w:t>
            </w:r>
          </w:p>
        </w:tc>
        <w:tc>
          <w:tcPr>
            <w:tcW w:w="4678" w:type="dxa"/>
            <w:tcBorders>
              <w:right w:val="double" w:sz="4" w:space="0" w:color="auto"/>
            </w:tcBorders>
            <w:shd w:val="clear" w:color="auto" w:fill="auto"/>
          </w:tcPr>
          <w:p w14:paraId="0F427A3A"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i/>
                <w:sz w:val="22"/>
                <w:szCs w:val="22"/>
              </w:rPr>
              <w:t xml:space="preserve">Προσκόμιση βεβαίωσης της ενεργούς κατάστασης της επιχείρησης όπως αποτυπώνεται από το Μητρώο του </w:t>
            </w:r>
            <w:proofErr w:type="spellStart"/>
            <w:r w:rsidRPr="0083114F">
              <w:rPr>
                <w:rFonts w:ascii="Bookman Old Style" w:hAnsi="Bookman Old Style" w:cstheme="minorHAnsi"/>
                <w:i/>
                <w:sz w:val="22"/>
                <w:szCs w:val="22"/>
              </w:rPr>
              <w:t>taxisnet</w:t>
            </w:r>
            <w:proofErr w:type="spellEnd"/>
          </w:p>
        </w:tc>
        <w:tc>
          <w:tcPr>
            <w:tcW w:w="709" w:type="dxa"/>
            <w:tcBorders>
              <w:left w:val="double" w:sz="4" w:space="0" w:color="auto"/>
            </w:tcBorders>
            <w:shd w:val="clear" w:color="auto" w:fill="auto"/>
          </w:tcPr>
          <w:p w14:paraId="0457BC18"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850" w:type="dxa"/>
            <w:shd w:val="clear" w:color="auto" w:fill="auto"/>
          </w:tcPr>
          <w:p w14:paraId="34D7A0F6"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559" w:type="dxa"/>
            <w:shd w:val="clear" w:color="auto" w:fill="auto"/>
          </w:tcPr>
          <w:p w14:paraId="4F46D8B4"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843" w:type="dxa"/>
          </w:tcPr>
          <w:p w14:paraId="6BF45B56"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134" w:type="dxa"/>
            <w:shd w:val="clear" w:color="auto" w:fill="auto"/>
          </w:tcPr>
          <w:p w14:paraId="1860EC4E"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r>
      <w:tr w:rsidR="0001387D" w:rsidRPr="0083114F" w14:paraId="63C6AD06" w14:textId="77777777" w:rsidTr="007B1768">
        <w:trPr>
          <w:trHeight w:val="1603"/>
        </w:trPr>
        <w:tc>
          <w:tcPr>
            <w:tcW w:w="704" w:type="dxa"/>
            <w:shd w:val="clear" w:color="auto" w:fill="auto"/>
          </w:tcPr>
          <w:p w14:paraId="57740738"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Β.3</w:t>
            </w:r>
          </w:p>
        </w:tc>
        <w:tc>
          <w:tcPr>
            <w:tcW w:w="4678" w:type="dxa"/>
            <w:tcBorders>
              <w:right w:val="double" w:sz="4" w:space="0" w:color="auto"/>
            </w:tcBorders>
            <w:shd w:val="clear" w:color="auto" w:fill="auto"/>
          </w:tcPr>
          <w:p w14:paraId="1945C118"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i/>
                <w:sz w:val="22"/>
                <w:szCs w:val="22"/>
              </w:rPr>
              <w:t xml:space="preserve">Προσκόμιση </w:t>
            </w:r>
            <w:r w:rsidRPr="0083114F">
              <w:rPr>
                <w:rFonts w:ascii="Bookman Old Style" w:hAnsi="Bookman Old Style" w:cstheme="minorHAnsi"/>
                <w:b/>
                <w:bCs/>
                <w:i/>
                <w:sz w:val="22"/>
                <w:szCs w:val="22"/>
              </w:rPr>
              <w:t>Υπεύθυνης δήλωση του Ν. 1599/86 άρθρο 8 παρ. 2</w:t>
            </w:r>
            <w:r w:rsidRPr="0083114F">
              <w:rPr>
                <w:rFonts w:ascii="Bookman Old Style" w:hAnsi="Bookman Old Style" w:cstheme="minorHAnsi"/>
                <w:i/>
                <w:sz w:val="22"/>
                <w:szCs w:val="22"/>
              </w:rPr>
              <w:t xml:space="preserve"> με την οποία ο Υποψήφιος βεβαιώνει ότι δεν έχει επέλθει αλλαγή στα κωλύματα της παραγράφου …….. της αρχικής υποβληθείσας Υπεύθυνης Δήλωσης κατά την εγγραφή στο Μητρώο</w:t>
            </w:r>
          </w:p>
        </w:tc>
        <w:tc>
          <w:tcPr>
            <w:tcW w:w="709" w:type="dxa"/>
            <w:tcBorders>
              <w:left w:val="double" w:sz="4" w:space="0" w:color="auto"/>
            </w:tcBorders>
            <w:shd w:val="clear" w:color="auto" w:fill="auto"/>
          </w:tcPr>
          <w:p w14:paraId="240D6FB7"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850" w:type="dxa"/>
            <w:shd w:val="clear" w:color="auto" w:fill="auto"/>
          </w:tcPr>
          <w:p w14:paraId="32838996"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559" w:type="dxa"/>
            <w:shd w:val="clear" w:color="auto" w:fill="auto"/>
          </w:tcPr>
          <w:p w14:paraId="7B420B9E"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843" w:type="dxa"/>
          </w:tcPr>
          <w:p w14:paraId="2FC49B38"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134" w:type="dxa"/>
            <w:shd w:val="clear" w:color="auto" w:fill="auto"/>
          </w:tcPr>
          <w:p w14:paraId="24837FB3"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r>
      <w:tr w:rsidR="0001387D" w:rsidRPr="0083114F" w14:paraId="52E7670D" w14:textId="77777777" w:rsidTr="009872EB">
        <w:trPr>
          <w:trHeight w:val="440"/>
        </w:trPr>
        <w:tc>
          <w:tcPr>
            <w:tcW w:w="704" w:type="dxa"/>
            <w:shd w:val="clear" w:color="auto" w:fill="auto"/>
          </w:tcPr>
          <w:p w14:paraId="57E8A575"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r w:rsidRPr="0083114F">
              <w:rPr>
                <w:rFonts w:ascii="Bookman Old Style" w:hAnsi="Bookman Old Style" w:cstheme="minorHAnsi"/>
                <w:b/>
                <w:bCs/>
                <w:i/>
                <w:sz w:val="22"/>
                <w:szCs w:val="22"/>
              </w:rPr>
              <w:t>Β.4</w:t>
            </w:r>
          </w:p>
        </w:tc>
        <w:tc>
          <w:tcPr>
            <w:tcW w:w="4678" w:type="dxa"/>
            <w:tcBorders>
              <w:right w:val="double" w:sz="4" w:space="0" w:color="auto"/>
            </w:tcBorders>
            <w:shd w:val="clear" w:color="auto" w:fill="auto"/>
          </w:tcPr>
          <w:p w14:paraId="13205106" w14:textId="77777777" w:rsidR="0001387D" w:rsidRPr="0083114F" w:rsidRDefault="0001387D" w:rsidP="00B52AD0">
            <w:pPr>
              <w:suppressAutoHyphens/>
              <w:snapToGrid w:val="0"/>
              <w:spacing w:before="120" w:after="120"/>
              <w:ind w:right="15"/>
              <w:jc w:val="both"/>
              <w:rPr>
                <w:rFonts w:ascii="Bookman Old Style" w:hAnsi="Bookman Old Style" w:cstheme="minorHAnsi"/>
                <w:i/>
                <w:sz w:val="22"/>
                <w:szCs w:val="22"/>
              </w:rPr>
            </w:pPr>
            <w:r w:rsidRPr="0083114F">
              <w:rPr>
                <w:rFonts w:ascii="Bookman Old Style" w:hAnsi="Bookman Old Style" w:cstheme="minorHAnsi"/>
                <w:i/>
                <w:sz w:val="22"/>
                <w:szCs w:val="22"/>
              </w:rPr>
              <w:t xml:space="preserve">Πλήθος συμμετοχών </w:t>
            </w:r>
            <w:r w:rsidR="00E20059" w:rsidRPr="0083114F">
              <w:rPr>
                <w:rFonts w:ascii="Bookman Old Style" w:hAnsi="Bookman Old Style" w:cstheme="minorHAnsi"/>
                <w:i/>
                <w:sz w:val="22"/>
                <w:szCs w:val="22"/>
              </w:rPr>
              <w:t xml:space="preserve">ύστερα από </w:t>
            </w:r>
            <w:r w:rsidRPr="0083114F">
              <w:rPr>
                <w:rFonts w:ascii="Bookman Old Style" w:hAnsi="Bookman Old Style" w:cstheme="minorHAnsi"/>
                <w:i/>
                <w:sz w:val="22"/>
                <w:szCs w:val="22"/>
              </w:rPr>
              <w:t xml:space="preserve"> πρόσκληση</w:t>
            </w:r>
            <w:r w:rsidR="00E20059" w:rsidRPr="0083114F">
              <w:rPr>
                <w:rFonts w:ascii="Bookman Old Style" w:hAnsi="Bookman Old Style" w:cstheme="minorHAnsi"/>
                <w:i/>
                <w:sz w:val="22"/>
                <w:szCs w:val="22"/>
              </w:rPr>
              <w:t xml:space="preserve"> για</w:t>
            </w:r>
            <w:r w:rsidRPr="0083114F">
              <w:rPr>
                <w:rFonts w:ascii="Bookman Old Style" w:hAnsi="Bookman Old Style" w:cstheme="minorHAnsi"/>
                <w:i/>
                <w:sz w:val="22"/>
                <w:szCs w:val="22"/>
              </w:rPr>
              <w:t xml:space="preserve"> υποβολή προσφορών</w:t>
            </w:r>
            <w:r w:rsidR="00E20059" w:rsidRPr="0083114F">
              <w:rPr>
                <w:rFonts w:ascii="Bookman Old Style" w:hAnsi="Bookman Old Style" w:cstheme="minorHAnsi"/>
                <w:i/>
                <w:sz w:val="22"/>
                <w:szCs w:val="22"/>
              </w:rPr>
              <w:t>.</w:t>
            </w:r>
            <w:r w:rsidRPr="0083114F">
              <w:rPr>
                <w:rFonts w:ascii="Bookman Old Style" w:hAnsi="Bookman Old Style" w:cstheme="minorHAnsi"/>
                <w:i/>
                <w:sz w:val="22"/>
                <w:szCs w:val="22"/>
              </w:rPr>
              <w:t>.</w:t>
            </w:r>
          </w:p>
        </w:tc>
        <w:tc>
          <w:tcPr>
            <w:tcW w:w="709" w:type="dxa"/>
            <w:tcBorders>
              <w:left w:val="double" w:sz="4" w:space="0" w:color="auto"/>
            </w:tcBorders>
            <w:shd w:val="clear" w:color="auto" w:fill="auto"/>
          </w:tcPr>
          <w:p w14:paraId="59D10CA6"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850" w:type="dxa"/>
            <w:shd w:val="clear" w:color="auto" w:fill="auto"/>
          </w:tcPr>
          <w:p w14:paraId="43DF225B"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559" w:type="dxa"/>
            <w:shd w:val="clear" w:color="auto" w:fill="auto"/>
          </w:tcPr>
          <w:p w14:paraId="6235E608"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843" w:type="dxa"/>
          </w:tcPr>
          <w:p w14:paraId="48C6AD1A"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c>
          <w:tcPr>
            <w:tcW w:w="1134" w:type="dxa"/>
            <w:shd w:val="clear" w:color="auto" w:fill="auto"/>
          </w:tcPr>
          <w:p w14:paraId="08EBA361" w14:textId="77777777" w:rsidR="0001387D" w:rsidRPr="0083114F" w:rsidRDefault="0001387D" w:rsidP="00B52AD0">
            <w:pPr>
              <w:suppressAutoHyphens/>
              <w:snapToGrid w:val="0"/>
              <w:spacing w:before="120" w:after="120"/>
              <w:ind w:right="15"/>
              <w:jc w:val="both"/>
              <w:rPr>
                <w:rFonts w:ascii="Bookman Old Style" w:hAnsi="Bookman Old Style" w:cstheme="minorHAnsi"/>
                <w:b/>
                <w:bCs/>
                <w:i/>
                <w:sz w:val="22"/>
                <w:szCs w:val="22"/>
              </w:rPr>
            </w:pPr>
          </w:p>
        </w:tc>
      </w:tr>
      <w:tr w:rsidR="00E71FC7" w:rsidRPr="004D2329" w14:paraId="29883EAF" w14:textId="77777777" w:rsidTr="009872EB">
        <w:trPr>
          <w:trHeight w:val="440"/>
        </w:trPr>
        <w:tc>
          <w:tcPr>
            <w:tcW w:w="704" w:type="dxa"/>
            <w:shd w:val="clear" w:color="auto" w:fill="auto"/>
          </w:tcPr>
          <w:p w14:paraId="12693B03" w14:textId="77777777" w:rsidR="00E71FC7" w:rsidRPr="0083114F" w:rsidRDefault="00E71FC7" w:rsidP="00B52AD0">
            <w:pPr>
              <w:suppressAutoHyphens/>
              <w:snapToGrid w:val="0"/>
              <w:spacing w:before="120" w:after="120"/>
              <w:ind w:right="15"/>
              <w:jc w:val="both"/>
              <w:rPr>
                <w:rFonts w:ascii="Bookman Old Style" w:hAnsi="Bookman Old Style" w:cstheme="minorHAnsi"/>
                <w:b/>
                <w:bCs/>
                <w:i/>
                <w:sz w:val="22"/>
                <w:szCs w:val="22"/>
                <w:lang w:val="en-US"/>
              </w:rPr>
            </w:pPr>
            <w:r w:rsidRPr="0083114F">
              <w:rPr>
                <w:rFonts w:ascii="Bookman Old Style" w:hAnsi="Bookman Old Style" w:cstheme="minorHAnsi"/>
                <w:b/>
                <w:bCs/>
                <w:i/>
                <w:sz w:val="22"/>
                <w:szCs w:val="22"/>
                <w:lang w:val="en-US"/>
              </w:rPr>
              <w:t>B.5</w:t>
            </w:r>
          </w:p>
        </w:tc>
        <w:tc>
          <w:tcPr>
            <w:tcW w:w="4678" w:type="dxa"/>
            <w:tcBorders>
              <w:right w:val="double" w:sz="4" w:space="0" w:color="auto"/>
            </w:tcBorders>
            <w:shd w:val="clear" w:color="auto" w:fill="auto"/>
          </w:tcPr>
          <w:p w14:paraId="6A099B08" w14:textId="77777777" w:rsidR="00E71FC7" w:rsidRPr="004D2329" w:rsidRDefault="00E71FC7" w:rsidP="00B52AD0">
            <w:pPr>
              <w:suppressAutoHyphens/>
              <w:snapToGrid w:val="0"/>
              <w:spacing w:before="120" w:after="120"/>
              <w:ind w:right="15"/>
              <w:jc w:val="both"/>
              <w:rPr>
                <w:rFonts w:ascii="Bookman Old Style" w:hAnsi="Bookman Old Style" w:cstheme="minorHAnsi"/>
                <w:i/>
                <w:sz w:val="22"/>
                <w:szCs w:val="22"/>
              </w:rPr>
            </w:pPr>
            <w:r w:rsidRPr="0083114F">
              <w:rPr>
                <w:rFonts w:ascii="Bookman Old Style" w:hAnsi="Bookman Old Style" w:cstheme="minorHAnsi"/>
                <w:i/>
                <w:sz w:val="22"/>
                <w:szCs w:val="22"/>
              </w:rPr>
              <w:t>Διατήρηση ή Απόκτηση Πιστοποιήσεων σύμφωνα με διεθνή, ευρωπαϊκά ή εθνικά πρότυπα.</w:t>
            </w:r>
            <w:r w:rsidRPr="004D2329">
              <w:rPr>
                <w:rFonts w:ascii="Bookman Old Style" w:hAnsi="Bookman Old Style" w:cstheme="minorHAnsi"/>
                <w:i/>
                <w:sz w:val="22"/>
                <w:szCs w:val="22"/>
              </w:rPr>
              <w:t xml:space="preserve"> </w:t>
            </w:r>
          </w:p>
        </w:tc>
        <w:tc>
          <w:tcPr>
            <w:tcW w:w="709" w:type="dxa"/>
            <w:tcBorders>
              <w:left w:val="double" w:sz="4" w:space="0" w:color="auto"/>
            </w:tcBorders>
            <w:shd w:val="clear" w:color="auto" w:fill="auto"/>
          </w:tcPr>
          <w:p w14:paraId="0D8D83E9" w14:textId="77777777" w:rsidR="00E71FC7" w:rsidRPr="004D2329" w:rsidRDefault="00E71FC7" w:rsidP="00B52AD0">
            <w:pPr>
              <w:suppressAutoHyphens/>
              <w:snapToGrid w:val="0"/>
              <w:spacing w:before="120" w:after="120"/>
              <w:ind w:right="15"/>
              <w:jc w:val="both"/>
              <w:rPr>
                <w:rFonts w:ascii="Bookman Old Style" w:hAnsi="Bookman Old Style" w:cstheme="minorHAnsi"/>
                <w:b/>
                <w:bCs/>
                <w:i/>
                <w:sz w:val="22"/>
                <w:szCs w:val="22"/>
              </w:rPr>
            </w:pPr>
          </w:p>
        </w:tc>
        <w:tc>
          <w:tcPr>
            <w:tcW w:w="850" w:type="dxa"/>
            <w:shd w:val="clear" w:color="auto" w:fill="auto"/>
          </w:tcPr>
          <w:p w14:paraId="090A3ABE" w14:textId="77777777" w:rsidR="00E71FC7" w:rsidRPr="004D2329" w:rsidRDefault="00E71FC7" w:rsidP="00B52AD0">
            <w:pPr>
              <w:suppressAutoHyphens/>
              <w:snapToGrid w:val="0"/>
              <w:spacing w:before="120" w:after="120"/>
              <w:ind w:right="15"/>
              <w:jc w:val="both"/>
              <w:rPr>
                <w:rFonts w:ascii="Bookman Old Style" w:hAnsi="Bookman Old Style" w:cstheme="minorHAnsi"/>
                <w:b/>
                <w:bCs/>
                <w:i/>
                <w:sz w:val="22"/>
                <w:szCs w:val="22"/>
              </w:rPr>
            </w:pPr>
          </w:p>
        </w:tc>
        <w:tc>
          <w:tcPr>
            <w:tcW w:w="1559" w:type="dxa"/>
            <w:shd w:val="clear" w:color="auto" w:fill="auto"/>
          </w:tcPr>
          <w:p w14:paraId="687C4E3B" w14:textId="77777777" w:rsidR="00E71FC7" w:rsidRPr="004D2329" w:rsidRDefault="00E71FC7" w:rsidP="00B52AD0">
            <w:pPr>
              <w:suppressAutoHyphens/>
              <w:snapToGrid w:val="0"/>
              <w:spacing w:before="120" w:after="120"/>
              <w:ind w:right="15"/>
              <w:jc w:val="both"/>
              <w:rPr>
                <w:rFonts w:ascii="Bookman Old Style" w:hAnsi="Bookman Old Style" w:cstheme="minorHAnsi"/>
                <w:b/>
                <w:bCs/>
                <w:i/>
                <w:sz w:val="22"/>
                <w:szCs w:val="22"/>
              </w:rPr>
            </w:pPr>
          </w:p>
        </w:tc>
        <w:tc>
          <w:tcPr>
            <w:tcW w:w="1843" w:type="dxa"/>
          </w:tcPr>
          <w:p w14:paraId="03D22B04" w14:textId="77777777" w:rsidR="00E71FC7" w:rsidRPr="004D2329" w:rsidRDefault="00E71FC7" w:rsidP="00B52AD0">
            <w:pPr>
              <w:suppressAutoHyphens/>
              <w:snapToGrid w:val="0"/>
              <w:spacing w:before="120" w:after="120"/>
              <w:ind w:right="15"/>
              <w:jc w:val="both"/>
              <w:rPr>
                <w:rFonts w:ascii="Bookman Old Style" w:hAnsi="Bookman Old Style" w:cstheme="minorHAnsi"/>
                <w:b/>
                <w:bCs/>
                <w:i/>
                <w:sz w:val="22"/>
                <w:szCs w:val="22"/>
              </w:rPr>
            </w:pPr>
          </w:p>
        </w:tc>
        <w:tc>
          <w:tcPr>
            <w:tcW w:w="1134" w:type="dxa"/>
            <w:shd w:val="clear" w:color="auto" w:fill="auto"/>
          </w:tcPr>
          <w:p w14:paraId="30C8FC6A" w14:textId="77777777" w:rsidR="00E71FC7" w:rsidRPr="004D2329" w:rsidRDefault="00E71FC7" w:rsidP="00B52AD0">
            <w:pPr>
              <w:suppressAutoHyphens/>
              <w:snapToGrid w:val="0"/>
              <w:spacing w:before="120" w:after="120"/>
              <w:ind w:right="15"/>
              <w:jc w:val="both"/>
              <w:rPr>
                <w:rFonts w:ascii="Bookman Old Style" w:hAnsi="Bookman Old Style" w:cstheme="minorHAnsi"/>
                <w:b/>
                <w:bCs/>
                <w:i/>
                <w:sz w:val="22"/>
                <w:szCs w:val="22"/>
              </w:rPr>
            </w:pPr>
          </w:p>
        </w:tc>
      </w:tr>
    </w:tbl>
    <w:p w14:paraId="6AD980AF" w14:textId="77777777" w:rsidR="00537A57" w:rsidRPr="004D2329" w:rsidRDefault="00537A57" w:rsidP="00B52AD0">
      <w:pPr>
        <w:suppressAutoHyphens/>
        <w:snapToGrid w:val="0"/>
        <w:spacing w:before="120" w:after="120"/>
        <w:ind w:right="43"/>
        <w:jc w:val="both"/>
        <w:rPr>
          <w:rFonts w:ascii="Bookman Old Style" w:hAnsi="Bookman Old Style" w:cstheme="minorHAnsi"/>
          <w:bCs/>
          <w:i/>
          <w:sz w:val="22"/>
          <w:szCs w:val="22"/>
        </w:rPr>
      </w:pPr>
    </w:p>
    <w:p w14:paraId="352AB3DC" w14:textId="77777777" w:rsidR="00537A57" w:rsidRPr="004D2329" w:rsidRDefault="00537A57" w:rsidP="00B52AD0">
      <w:pPr>
        <w:pStyle w:val="a3"/>
        <w:tabs>
          <w:tab w:val="left" w:pos="567"/>
        </w:tabs>
        <w:suppressAutoHyphens/>
        <w:kinsoku w:val="0"/>
        <w:overflowPunct w:val="0"/>
        <w:snapToGrid w:val="0"/>
        <w:spacing w:before="120" w:after="120"/>
        <w:ind w:left="0" w:right="43"/>
        <w:jc w:val="both"/>
        <w:rPr>
          <w:rFonts w:ascii="Bookman Old Style" w:hAnsi="Bookman Old Style" w:cstheme="minorHAnsi"/>
          <w:i/>
          <w:sz w:val="22"/>
          <w:szCs w:val="22"/>
        </w:rPr>
      </w:pPr>
    </w:p>
    <w:sectPr w:rsidR="00537A57" w:rsidRPr="004D2329" w:rsidSect="005A052A">
      <w:footerReference w:type="default" r:id="rId16"/>
      <w:pgSz w:w="11905" w:h="16840"/>
      <w:pgMar w:top="1440" w:right="706" w:bottom="993" w:left="993" w:header="794" w:footer="48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DF9F4" w14:textId="77777777" w:rsidR="002D41E7" w:rsidRDefault="002D41E7">
      <w:r>
        <w:separator/>
      </w:r>
    </w:p>
  </w:endnote>
  <w:endnote w:type="continuationSeparator" w:id="0">
    <w:p w14:paraId="01FBF8A5" w14:textId="77777777" w:rsidR="002D41E7" w:rsidRDefault="002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A1"/>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A1"/>
    <w:family w:val="roman"/>
    <w:pitch w:val="variable"/>
    <w:sig w:usb0="00000287" w:usb1="00000000" w:usb2="00000000" w:usb3="00000000" w:csb0="0000009F" w:csb1="00000000"/>
  </w:font>
  <w:font w:name="Century Schoolbook">
    <w:panose1 w:val="020406040505050203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6812163"/>
      <w:docPartObj>
        <w:docPartGallery w:val="Page Numbers (Bottom of Page)"/>
        <w:docPartUnique/>
      </w:docPartObj>
    </w:sdtPr>
    <w:sdtEndPr>
      <w:rPr>
        <w:noProof/>
      </w:rPr>
    </w:sdtEndPr>
    <w:sdtContent>
      <w:p w14:paraId="7E1139C8" w14:textId="77777777" w:rsidR="001C46BB" w:rsidRDefault="001C46BB">
        <w:pPr>
          <w:pStyle w:val="ab"/>
          <w:jc w:val="center"/>
        </w:pPr>
        <w:r>
          <w:fldChar w:fldCharType="begin"/>
        </w:r>
        <w:r>
          <w:instrText xml:space="preserve"> PAGE   \* MERGEFORMAT </w:instrText>
        </w:r>
        <w:r>
          <w:fldChar w:fldCharType="separate"/>
        </w:r>
        <w:r w:rsidR="002F237E">
          <w:rPr>
            <w:noProof/>
          </w:rPr>
          <w:t>3</w:t>
        </w:r>
        <w:r>
          <w:rPr>
            <w:noProof/>
          </w:rPr>
          <w:fldChar w:fldCharType="end"/>
        </w:r>
      </w:p>
    </w:sdtContent>
  </w:sdt>
  <w:p w14:paraId="75E29761" w14:textId="77777777" w:rsidR="00A370D1" w:rsidRDefault="00A370D1">
    <w:pPr>
      <w:kinsoku w:val="0"/>
      <w:overflowPunct w:val="0"/>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0174191"/>
      <w:docPartObj>
        <w:docPartGallery w:val="Page Numbers (Bottom of Page)"/>
        <w:docPartUnique/>
      </w:docPartObj>
    </w:sdtPr>
    <w:sdtEndPr>
      <w:rPr>
        <w:rFonts w:asciiTheme="minorHAnsi" w:hAnsiTheme="minorHAnsi"/>
        <w:noProof/>
        <w:sz w:val="22"/>
        <w:szCs w:val="22"/>
      </w:rPr>
    </w:sdtEndPr>
    <w:sdtContent>
      <w:p w14:paraId="07CD435C" w14:textId="77777777" w:rsidR="0028121A" w:rsidRPr="00971435" w:rsidRDefault="0028121A">
        <w:pPr>
          <w:pStyle w:val="ab"/>
          <w:jc w:val="center"/>
          <w:rPr>
            <w:rFonts w:asciiTheme="minorHAnsi" w:hAnsiTheme="minorHAnsi"/>
            <w:sz w:val="22"/>
            <w:szCs w:val="22"/>
          </w:rPr>
        </w:pPr>
        <w:r w:rsidRPr="00971435">
          <w:rPr>
            <w:rFonts w:asciiTheme="minorHAnsi" w:hAnsiTheme="minorHAnsi"/>
            <w:sz w:val="22"/>
            <w:szCs w:val="22"/>
          </w:rPr>
          <w:fldChar w:fldCharType="begin"/>
        </w:r>
        <w:r w:rsidRPr="00971435">
          <w:rPr>
            <w:rFonts w:asciiTheme="minorHAnsi" w:hAnsiTheme="minorHAnsi"/>
            <w:sz w:val="22"/>
            <w:szCs w:val="22"/>
          </w:rPr>
          <w:instrText xml:space="preserve"> PAGE   \* MERGEFORMAT </w:instrText>
        </w:r>
        <w:r w:rsidRPr="00971435">
          <w:rPr>
            <w:rFonts w:asciiTheme="minorHAnsi" w:hAnsiTheme="minorHAnsi"/>
            <w:sz w:val="22"/>
            <w:szCs w:val="22"/>
          </w:rPr>
          <w:fldChar w:fldCharType="separate"/>
        </w:r>
        <w:r w:rsidR="002F237E">
          <w:rPr>
            <w:rFonts w:asciiTheme="minorHAnsi" w:hAnsiTheme="minorHAnsi"/>
            <w:noProof/>
            <w:sz w:val="22"/>
            <w:szCs w:val="22"/>
          </w:rPr>
          <w:t>12</w:t>
        </w:r>
        <w:r w:rsidRPr="00971435">
          <w:rPr>
            <w:rFonts w:asciiTheme="minorHAnsi" w:hAnsiTheme="minorHAnsi"/>
            <w:noProof/>
            <w:sz w:val="22"/>
            <w:szCs w:val="22"/>
          </w:rPr>
          <w:fldChar w:fldCharType="end"/>
        </w:r>
      </w:p>
    </w:sdtContent>
  </w:sdt>
  <w:p w14:paraId="689DCDD4" w14:textId="77777777" w:rsidR="00A370D1" w:rsidRDefault="00A370D1">
    <w:pPr>
      <w:kinsoku w:val="0"/>
      <w:overflowPunct w:val="0"/>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EED59" w14:textId="77777777" w:rsidR="002D41E7" w:rsidRDefault="002D41E7">
      <w:r>
        <w:separator/>
      </w:r>
    </w:p>
  </w:footnote>
  <w:footnote w:type="continuationSeparator" w:id="0">
    <w:p w14:paraId="63666D4A" w14:textId="77777777" w:rsidR="002D41E7" w:rsidRDefault="002D4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start w:val="1"/>
      <w:numFmt w:val="decimal"/>
      <w:lvlText w:val="%1."/>
      <w:lvlJc w:val="left"/>
      <w:pPr>
        <w:ind w:hanging="568"/>
      </w:pPr>
      <w:rPr>
        <w:rFonts w:ascii="Tahoma" w:hAnsi="Tahoma" w:cs="Tahoma"/>
        <w:b/>
        <w:bCs/>
        <w:spacing w:val="-1"/>
        <w:sz w:val="24"/>
        <w:szCs w:val="24"/>
      </w:rPr>
    </w:lvl>
    <w:lvl w:ilvl="1">
      <w:start w:val="1"/>
      <w:numFmt w:val="lowerRoman"/>
      <w:lvlText w:val="(%2)"/>
      <w:lvlJc w:val="left"/>
      <w:pPr>
        <w:ind w:hanging="315"/>
      </w:pPr>
      <w:rPr>
        <w:rFonts w:ascii="Tahoma" w:hAnsi="Tahoma" w:cs="Tahoma"/>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C5946DF0"/>
    <w:lvl w:ilvl="0">
      <w:start w:val="1"/>
      <w:numFmt w:val="decimal"/>
      <w:lvlText w:val="%1."/>
      <w:lvlJc w:val="left"/>
      <w:pPr>
        <w:ind w:hanging="873"/>
      </w:pPr>
      <w:rPr>
        <w:rFonts w:asciiTheme="minorHAnsi" w:hAnsiTheme="minorHAnsi" w:cs="Tahoma" w:hint="default"/>
        <w:b/>
        <w:bCs/>
        <w:strike w:val="0"/>
        <w:spacing w:val="-1"/>
        <w:sz w:val="22"/>
        <w:szCs w:val="22"/>
      </w:rPr>
    </w:lvl>
    <w:lvl w:ilvl="1">
      <w:start w:val="1"/>
      <w:numFmt w:val="decimal"/>
      <w:lvlText w:val="%1.%2."/>
      <w:lvlJc w:val="left"/>
      <w:pPr>
        <w:ind w:hanging="507"/>
      </w:pPr>
      <w:rPr>
        <w:rFonts w:asciiTheme="minorHAnsi" w:hAnsiTheme="minorHAnsi" w:cstheme="minorHAnsi" w:hint="default"/>
        <w:b w:val="0"/>
        <w:bCs w:val="0"/>
        <w:spacing w:val="-1"/>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83AE4C6C"/>
    <w:lvl w:ilvl="0">
      <w:start w:val="1"/>
      <w:numFmt w:val="decimal"/>
      <w:lvlText w:val="%1."/>
      <w:lvlJc w:val="left"/>
      <w:pPr>
        <w:ind w:hanging="360"/>
      </w:pPr>
      <w:rPr>
        <w:rFonts w:asciiTheme="minorHAnsi" w:hAnsiTheme="minorHAnsi" w:cs="Tahoma" w:hint="default"/>
        <w:b w:val="0"/>
        <w:bCs w:val="0"/>
        <w:spacing w:val="-1"/>
        <w:sz w:val="22"/>
        <w:szCs w:val="22"/>
      </w:rPr>
    </w:lvl>
    <w:lvl w:ilvl="1">
      <w:start w:val="1"/>
      <w:numFmt w:val="upperLetter"/>
      <w:lvlText w:val="%2."/>
      <w:lvlJc w:val="left"/>
      <w:pPr>
        <w:ind w:hanging="240"/>
      </w:pPr>
      <w:rPr>
        <w:rFonts w:cs="Times New Roman"/>
        <w:spacing w:val="-1"/>
        <w:u w:val="thick"/>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8D50DBDA"/>
    <w:lvl w:ilvl="0">
      <w:start w:val="1"/>
      <w:numFmt w:val="lowerRoman"/>
      <w:lvlText w:val="%1)"/>
      <w:lvlJc w:val="left"/>
      <w:pPr>
        <w:ind w:hanging="426"/>
      </w:pPr>
      <w:rPr>
        <w:rFonts w:hint="default"/>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769EFD2E"/>
    <w:lvl w:ilvl="0">
      <w:start w:val="1"/>
      <w:numFmt w:val="decimal"/>
      <w:lvlText w:val="%1."/>
      <w:lvlJc w:val="left"/>
      <w:pPr>
        <w:ind w:hanging="567"/>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4"/>
      <w:numFmt w:val="decimal"/>
      <w:lvlText w:val="%1"/>
      <w:lvlJc w:val="left"/>
      <w:pPr>
        <w:ind w:hanging="408"/>
      </w:pPr>
      <w:rPr>
        <w:rFonts w:cs="Times New Roman"/>
      </w:rPr>
    </w:lvl>
    <w:lvl w:ilvl="1">
      <w:start w:val="2"/>
      <w:numFmt w:val="decimal"/>
      <w:lvlText w:val="%1.%2."/>
      <w:lvlJc w:val="left"/>
      <w:pPr>
        <w:ind w:hanging="408"/>
      </w:pPr>
      <w:rPr>
        <w:rFonts w:cs="Times New Roman"/>
        <w:u w:val="single" w:color="244061"/>
      </w:rPr>
    </w:lvl>
    <w:lvl w:ilvl="2">
      <w:numFmt w:val="bullet"/>
      <w:lvlText w:val=""/>
      <w:lvlJc w:val="left"/>
      <w:pPr>
        <w:ind w:hanging="360"/>
      </w:pPr>
      <w:rPr>
        <w:rFonts w:ascii="Symbol" w:hAnsi="Symbol"/>
        <w:b w:val="0"/>
        <w:sz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B7F4B0A4"/>
    <w:lvl w:ilvl="0">
      <w:numFmt w:val="bullet"/>
      <w:lvlText w:val=""/>
      <w:lvlJc w:val="left"/>
      <w:pPr>
        <w:ind w:hanging="567"/>
      </w:pPr>
      <w:rPr>
        <w:rFonts w:ascii="Symbol" w:hAnsi="Symbol"/>
        <w:b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43A22F96"/>
    <w:lvl w:ilvl="0">
      <w:start w:val="1"/>
      <w:numFmt w:val="lowerRoman"/>
      <w:lvlText w:val="%1."/>
      <w:lvlJc w:val="left"/>
      <w:pPr>
        <w:ind w:hanging="695"/>
      </w:pPr>
      <w:rPr>
        <w:rFonts w:ascii="Tahoma" w:hAnsi="Tahoma" w:cs="Tahoma"/>
        <w:b w:val="0"/>
        <w:bCs w:val="0"/>
        <w:sz w:val="24"/>
        <w:szCs w:val="24"/>
      </w:rPr>
    </w:lvl>
    <w:lvl w:ilvl="1">
      <w:start w:val="1"/>
      <w:numFmt w:val="decimal"/>
      <w:lvlText w:val="%2."/>
      <w:lvlJc w:val="left"/>
      <w:pPr>
        <w:ind w:hanging="310"/>
      </w:pPr>
      <w:rPr>
        <w:b w:val="0"/>
        <w:bCs w:val="0"/>
        <w:spacing w:val="-1"/>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A"/>
    <w:multiLevelType w:val="multilevel"/>
    <w:tmpl w:val="D15ADF4E"/>
    <w:lvl w:ilvl="0">
      <w:start w:val="1"/>
      <w:numFmt w:val="decimal"/>
      <w:lvlText w:val="%1)"/>
      <w:lvlJc w:val="left"/>
      <w:pPr>
        <w:ind w:hanging="420"/>
      </w:pPr>
      <w:rPr>
        <w:rFonts w:ascii="Tahoma" w:hAnsi="Tahoma" w:cs="Tahoma"/>
        <w:b w:val="0"/>
        <w:bCs w:val="0"/>
        <w:spacing w:val="-1"/>
        <w:sz w:val="24"/>
        <w:szCs w:val="24"/>
      </w:rPr>
    </w:lvl>
    <w:lvl w:ilvl="1">
      <w:start w:val="1"/>
      <w:numFmt w:val="lowerRoman"/>
      <w:lvlText w:val="%2)"/>
      <w:lvlJc w:val="left"/>
      <w:pPr>
        <w:ind w:hanging="420"/>
      </w:pPr>
      <w:rPr>
        <w:rFonts w:hint="default"/>
        <w:b w:val="0"/>
        <w:bCs w:val="0"/>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B"/>
    <w:multiLevelType w:val="multilevel"/>
    <w:tmpl w:val="0000088E"/>
    <w:lvl w:ilvl="0">
      <w:start w:val="1"/>
      <w:numFmt w:val="decimal"/>
      <w:lvlText w:val="%1)"/>
      <w:lvlJc w:val="left"/>
      <w:pPr>
        <w:ind w:hanging="420"/>
      </w:pPr>
      <w:rPr>
        <w:rFonts w:ascii="Tahoma" w:hAnsi="Tahoma" w:cs="Tahoma"/>
        <w:b w:val="0"/>
        <w:bCs w:val="0"/>
        <w:spacing w:val="-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4C01B1"/>
    <w:multiLevelType w:val="hybridMultilevel"/>
    <w:tmpl w:val="064E4642"/>
    <w:lvl w:ilvl="0" w:tplc="04080001">
      <w:start w:val="1"/>
      <w:numFmt w:val="bullet"/>
      <w:lvlText w:val=""/>
      <w:lvlJc w:val="left"/>
      <w:pPr>
        <w:ind w:left="360" w:hanging="360"/>
      </w:pPr>
      <w:rPr>
        <w:rFonts w:ascii="Symbol" w:hAnsi="Symbol"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15:restartNumberingAfterBreak="0">
    <w:nsid w:val="033E2339"/>
    <w:multiLevelType w:val="hybridMultilevel"/>
    <w:tmpl w:val="10E43C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0569449A"/>
    <w:multiLevelType w:val="multilevel"/>
    <w:tmpl w:val="03807EC4"/>
    <w:lvl w:ilvl="0">
      <w:start w:val="6"/>
      <w:numFmt w:val="decimal"/>
      <w:lvlText w:val="%1."/>
      <w:lvlJc w:val="left"/>
      <w:pPr>
        <w:ind w:left="420" w:hanging="42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06047308"/>
    <w:multiLevelType w:val="hybridMultilevel"/>
    <w:tmpl w:val="9CD417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9CE4C78"/>
    <w:multiLevelType w:val="hybridMultilevel"/>
    <w:tmpl w:val="DC9A7A90"/>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5EA54F4"/>
    <w:multiLevelType w:val="hybridMultilevel"/>
    <w:tmpl w:val="C3E6E3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6" w15:restartNumberingAfterBreak="0">
    <w:nsid w:val="1B65321B"/>
    <w:multiLevelType w:val="hybridMultilevel"/>
    <w:tmpl w:val="EFEE403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232734C5"/>
    <w:multiLevelType w:val="hybridMultilevel"/>
    <w:tmpl w:val="6668082E"/>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240F1C68"/>
    <w:multiLevelType w:val="hybridMultilevel"/>
    <w:tmpl w:val="B92A1CA8"/>
    <w:lvl w:ilvl="0" w:tplc="38F815AC">
      <w:numFmt w:val="bullet"/>
      <w:lvlText w:val=""/>
      <w:lvlJc w:val="left"/>
      <w:pPr>
        <w:ind w:left="1443" w:hanging="760"/>
      </w:pPr>
      <w:rPr>
        <w:rFonts w:ascii="Symbol" w:eastAsiaTheme="minorEastAsia" w:hAnsi="Symbol" w:cs="Tahoma" w:hint="default"/>
      </w:rPr>
    </w:lvl>
    <w:lvl w:ilvl="1" w:tplc="04090003" w:tentative="1">
      <w:start w:val="1"/>
      <w:numFmt w:val="bullet"/>
      <w:lvlText w:val="o"/>
      <w:lvlJc w:val="left"/>
      <w:pPr>
        <w:ind w:left="1763" w:hanging="360"/>
      </w:pPr>
      <w:rPr>
        <w:rFonts w:ascii="Courier New" w:hAnsi="Courier New" w:cs="Courier New" w:hint="default"/>
      </w:rPr>
    </w:lvl>
    <w:lvl w:ilvl="2" w:tplc="04090005" w:tentative="1">
      <w:start w:val="1"/>
      <w:numFmt w:val="bullet"/>
      <w:lvlText w:val=""/>
      <w:lvlJc w:val="left"/>
      <w:pPr>
        <w:ind w:left="2483" w:hanging="360"/>
      </w:pPr>
      <w:rPr>
        <w:rFonts w:ascii="Wingdings" w:hAnsi="Wingdings" w:hint="default"/>
      </w:rPr>
    </w:lvl>
    <w:lvl w:ilvl="3" w:tplc="04090001" w:tentative="1">
      <w:start w:val="1"/>
      <w:numFmt w:val="bullet"/>
      <w:lvlText w:val=""/>
      <w:lvlJc w:val="left"/>
      <w:pPr>
        <w:ind w:left="3203" w:hanging="360"/>
      </w:pPr>
      <w:rPr>
        <w:rFonts w:ascii="Symbol" w:hAnsi="Symbol" w:hint="default"/>
      </w:rPr>
    </w:lvl>
    <w:lvl w:ilvl="4" w:tplc="04090003" w:tentative="1">
      <w:start w:val="1"/>
      <w:numFmt w:val="bullet"/>
      <w:lvlText w:val="o"/>
      <w:lvlJc w:val="left"/>
      <w:pPr>
        <w:ind w:left="3923" w:hanging="360"/>
      </w:pPr>
      <w:rPr>
        <w:rFonts w:ascii="Courier New" w:hAnsi="Courier New" w:cs="Courier New" w:hint="default"/>
      </w:rPr>
    </w:lvl>
    <w:lvl w:ilvl="5" w:tplc="04090005" w:tentative="1">
      <w:start w:val="1"/>
      <w:numFmt w:val="bullet"/>
      <w:lvlText w:val=""/>
      <w:lvlJc w:val="left"/>
      <w:pPr>
        <w:ind w:left="4643" w:hanging="360"/>
      </w:pPr>
      <w:rPr>
        <w:rFonts w:ascii="Wingdings" w:hAnsi="Wingdings" w:hint="default"/>
      </w:rPr>
    </w:lvl>
    <w:lvl w:ilvl="6" w:tplc="04090001" w:tentative="1">
      <w:start w:val="1"/>
      <w:numFmt w:val="bullet"/>
      <w:lvlText w:val=""/>
      <w:lvlJc w:val="left"/>
      <w:pPr>
        <w:ind w:left="5363" w:hanging="360"/>
      </w:pPr>
      <w:rPr>
        <w:rFonts w:ascii="Symbol" w:hAnsi="Symbol" w:hint="default"/>
      </w:rPr>
    </w:lvl>
    <w:lvl w:ilvl="7" w:tplc="04090003" w:tentative="1">
      <w:start w:val="1"/>
      <w:numFmt w:val="bullet"/>
      <w:lvlText w:val="o"/>
      <w:lvlJc w:val="left"/>
      <w:pPr>
        <w:ind w:left="6083" w:hanging="360"/>
      </w:pPr>
      <w:rPr>
        <w:rFonts w:ascii="Courier New" w:hAnsi="Courier New" w:cs="Courier New" w:hint="default"/>
      </w:rPr>
    </w:lvl>
    <w:lvl w:ilvl="8" w:tplc="04090005" w:tentative="1">
      <w:start w:val="1"/>
      <w:numFmt w:val="bullet"/>
      <w:lvlText w:val=""/>
      <w:lvlJc w:val="left"/>
      <w:pPr>
        <w:ind w:left="6803" w:hanging="360"/>
      </w:pPr>
      <w:rPr>
        <w:rFonts w:ascii="Wingdings" w:hAnsi="Wingdings" w:hint="default"/>
      </w:rPr>
    </w:lvl>
  </w:abstractNum>
  <w:abstractNum w:abstractNumId="19" w15:restartNumberingAfterBreak="0">
    <w:nsid w:val="2A0B1DF3"/>
    <w:multiLevelType w:val="multilevel"/>
    <w:tmpl w:val="328C998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53FC6"/>
    <w:multiLevelType w:val="multilevel"/>
    <w:tmpl w:val="BFFE0C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77"/>
        </w:tabs>
        <w:ind w:left="1477" w:hanging="397"/>
      </w:pPr>
      <w:rPr>
        <w:rFonts w:ascii="Arial" w:hAnsi="Arial"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FF34AB"/>
    <w:multiLevelType w:val="multilevel"/>
    <w:tmpl w:val="80C204A0"/>
    <w:lvl w:ilvl="0">
      <w:start w:val="4"/>
      <w:numFmt w:val="decimal"/>
      <w:lvlText w:val="%1"/>
      <w:lvlJc w:val="left"/>
      <w:pPr>
        <w:ind w:left="360" w:hanging="36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820" w:hanging="1440"/>
      </w:pPr>
      <w:rPr>
        <w:rFonts w:hint="default"/>
      </w:rPr>
    </w:lvl>
    <w:lvl w:ilvl="5">
      <w:start w:val="1"/>
      <w:numFmt w:val="decimal"/>
      <w:lvlText w:val="%1.%2.%3.%4.%5.%6"/>
      <w:lvlJc w:val="left"/>
      <w:pPr>
        <w:ind w:left="7275" w:hanging="180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825" w:hanging="2160"/>
      </w:pPr>
      <w:rPr>
        <w:rFonts w:hint="default"/>
      </w:rPr>
    </w:lvl>
    <w:lvl w:ilvl="8">
      <w:start w:val="1"/>
      <w:numFmt w:val="decimal"/>
      <w:lvlText w:val="%1.%2.%3.%4.%5.%6.%7.%8.%9"/>
      <w:lvlJc w:val="left"/>
      <w:pPr>
        <w:ind w:left="11280" w:hanging="2520"/>
      </w:pPr>
      <w:rPr>
        <w:rFonts w:hint="default"/>
      </w:rPr>
    </w:lvl>
  </w:abstractNum>
  <w:abstractNum w:abstractNumId="22" w15:restartNumberingAfterBreak="0">
    <w:nsid w:val="31F82ECF"/>
    <w:multiLevelType w:val="hybridMultilevel"/>
    <w:tmpl w:val="037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483DEC"/>
    <w:multiLevelType w:val="hybridMultilevel"/>
    <w:tmpl w:val="7C64725A"/>
    <w:lvl w:ilvl="0" w:tplc="04090001">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417F5418"/>
    <w:multiLevelType w:val="multilevel"/>
    <w:tmpl w:val="A7283B98"/>
    <w:lvl w:ilvl="0">
      <w:start w:val="4"/>
      <w:numFmt w:val="decimal"/>
      <w:lvlText w:val="%1."/>
      <w:lvlJc w:val="left"/>
      <w:pPr>
        <w:tabs>
          <w:tab w:val="num" w:pos="644"/>
        </w:tabs>
        <w:ind w:left="644" w:hanging="360"/>
      </w:pPr>
      <w:rPr>
        <w:rFonts w:hint="default"/>
      </w:rPr>
    </w:lvl>
    <w:lvl w:ilvl="1">
      <w:start w:val="1"/>
      <w:numFmt w:val="bullet"/>
      <w:lvlText w:val="–"/>
      <w:lvlJc w:val="left"/>
      <w:pPr>
        <w:tabs>
          <w:tab w:val="num" w:pos="1477"/>
        </w:tabs>
        <w:ind w:left="1477" w:hanging="397"/>
      </w:pPr>
      <w:rPr>
        <w:rFonts w:ascii="Arial" w:hAnsi="Arial"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4E073129"/>
    <w:multiLevelType w:val="hybridMultilevel"/>
    <w:tmpl w:val="4FE2F9C2"/>
    <w:lvl w:ilvl="0" w:tplc="0412889E">
      <w:numFmt w:val="bullet"/>
      <w:lvlText w:val="-"/>
      <w:lvlJc w:val="left"/>
      <w:pPr>
        <w:ind w:left="1440" w:hanging="360"/>
      </w:pPr>
      <w:rPr>
        <w:rFonts w:ascii="Arial" w:eastAsia="Times New Roman" w:hAnsi="Arial" w:cs="Aria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6" w15:restartNumberingAfterBreak="0">
    <w:nsid w:val="52541BD1"/>
    <w:multiLevelType w:val="hybridMultilevel"/>
    <w:tmpl w:val="90F8E86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2612194"/>
    <w:multiLevelType w:val="multilevel"/>
    <w:tmpl w:val="B2527A5C"/>
    <w:lvl w:ilvl="0">
      <w:start w:val="1"/>
      <w:numFmt w:val="bullet"/>
      <w:lvlText w:val="o"/>
      <w:lvlJc w:val="left"/>
      <w:pPr>
        <w:ind w:hanging="360"/>
      </w:pPr>
      <w:rPr>
        <w:rFonts w:ascii="Courier New" w:hAnsi="Courier New" w:cs="Courier New" w:hint="default"/>
        <w:b w:val="0"/>
        <w:bCs w:val="0"/>
        <w:spacing w:val="-1"/>
        <w:sz w:val="24"/>
        <w:szCs w:val="24"/>
      </w:rPr>
    </w:lvl>
    <w:lvl w:ilvl="1">
      <w:start w:val="1"/>
      <w:numFmt w:val="upperLetter"/>
      <w:lvlText w:val="%2."/>
      <w:lvlJc w:val="left"/>
      <w:pPr>
        <w:ind w:hanging="240"/>
      </w:pPr>
      <w:rPr>
        <w:rFonts w:cs="Times New Roman"/>
        <w:spacing w:val="-1"/>
        <w:u w:val="thick"/>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54311474"/>
    <w:multiLevelType w:val="hybridMultilevel"/>
    <w:tmpl w:val="BD2CC96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8737726"/>
    <w:multiLevelType w:val="hybridMultilevel"/>
    <w:tmpl w:val="2E40B51A"/>
    <w:lvl w:ilvl="0" w:tplc="23DC0172">
      <w:start w:val="1"/>
      <w:numFmt w:val="lowerRoman"/>
      <w:lvlText w:val="%1."/>
      <w:lvlJc w:val="right"/>
      <w:pPr>
        <w:ind w:left="644" w:hanging="360"/>
      </w:pPr>
      <w:rPr>
        <w:rFonts w:asciiTheme="minorHAnsi" w:hAnsiTheme="minorHAnsi" w:cstheme="minorHAnsi" w:hint="default"/>
      </w:rPr>
    </w:lvl>
    <w:lvl w:ilvl="1" w:tplc="B5D89A68">
      <w:start w:val="1"/>
      <w:numFmt w:val="bullet"/>
      <w:lvlText w:val="•"/>
      <w:lvlJc w:val="left"/>
      <w:pPr>
        <w:ind w:left="1364" w:hanging="360"/>
      </w:pPr>
      <w:rPr>
        <w:rFonts w:ascii="Tahoma" w:eastAsia="Times New Roman" w:hAnsi="Tahoma" w:cs="Tahoma" w:hint="default"/>
      </w:rPr>
    </w:lvl>
    <w:lvl w:ilvl="2" w:tplc="0408001B">
      <w:start w:val="1"/>
      <w:numFmt w:val="lowerRoman"/>
      <w:lvlText w:val="%3."/>
      <w:lvlJc w:val="right"/>
      <w:pPr>
        <w:ind w:left="2084" w:hanging="180"/>
      </w:pPr>
    </w:lvl>
    <w:lvl w:ilvl="3" w:tplc="0408000F">
      <w:start w:val="1"/>
      <w:numFmt w:val="decimal"/>
      <w:lvlText w:val="%4."/>
      <w:lvlJc w:val="left"/>
      <w:pPr>
        <w:ind w:left="2804" w:hanging="360"/>
      </w:pPr>
    </w:lvl>
    <w:lvl w:ilvl="4" w:tplc="04080019">
      <w:start w:val="1"/>
      <w:numFmt w:val="lowerLetter"/>
      <w:lvlText w:val="%5."/>
      <w:lvlJc w:val="left"/>
      <w:pPr>
        <w:ind w:left="3524" w:hanging="360"/>
      </w:pPr>
    </w:lvl>
    <w:lvl w:ilvl="5" w:tplc="0408001B">
      <w:start w:val="1"/>
      <w:numFmt w:val="lowerRoman"/>
      <w:lvlText w:val="%6."/>
      <w:lvlJc w:val="right"/>
      <w:pPr>
        <w:ind w:left="4244" w:hanging="180"/>
      </w:pPr>
    </w:lvl>
    <w:lvl w:ilvl="6" w:tplc="0408000F">
      <w:start w:val="1"/>
      <w:numFmt w:val="decimal"/>
      <w:lvlText w:val="%7."/>
      <w:lvlJc w:val="left"/>
      <w:pPr>
        <w:ind w:left="4964" w:hanging="360"/>
      </w:pPr>
    </w:lvl>
    <w:lvl w:ilvl="7" w:tplc="04080019">
      <w:start w:val="1"/>
      <w:numFmt w:val="lowerLetter"/>
      <w:lvlText w:val="%8."/>
      <w:lvlJc w:val="left"/>
      <w:pPr>
        <w:ind w:left="5684" w:hanging="360"/>
      </w:pPr>
    </w:lvl>
    <w:lvl w:ilvl="8" w:tplc="0408001B">
      <w:start w:val="1"/>
      <w:numFmt w:val="lowerRoman"/>
      <w:lvlText w:val="%9."/>
      <w:lvlJc w:val="right"/>
      <w:pPr>
        <w:ind w:left="6404" w:hanging="180"/>
      </w:pPr>
    </w:lvl>
  </w:abstractNum>
  <w:abstractNum w:abstractNumId="30" w15:restartNumberingAfterBreak="0">
    <w:nsid w:val="58795B7C"/>
    <w:multiLevelType w:val="hybridMultilevel"/>
    <w:tmpl w:val="B8D41F10"/>
    <w:lvl w:ilvl="0" w:tplc="04080013">
      <w:start w:val="1"/>
      <w:numFmt w:val="upp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ACE5E98"/>
    <w:multiLevelType w:val="hybridMultilevel"/>
    <w:tmpl w:val="4E022C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F271A3E"/>
    <w:multiLevelType w:val="hybridMultilevel"/>
    <w:tmpl w:val="C0480A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1F96664"/>
    <w:multiLevelType w:val="hybridMultilevel"/>
    <w:tmpl w:val="C7B2A7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42773F9"/>
    <w:multiLevelType w:val="hybridMultilevel"/>
    <w:tmpl w:val="D9AE8890"/>
    <w:lvl w:ilvl="0" w:tplc="0412889E">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A0C2348"/>
    <w:multiLevelType w:val="hybridMultilevel"/>
    <w:tmpl w:val="69BCCB1C"/>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6" w15:restartNumberingAfterBreak="0">
    <w:nsid w:val="6DA4780F"/>
    <w:multiLevelType w:val="multilevel"/>
    <w:tmpl w:val="522CBFC4"/>
    <w:lvl w:ilvl="0">
      <w:start w:val="1"/>
      <w:numFmt w:val="bullet"/>
      <w:lvlText w:val=""/>
      <w:lvlJc w:val="left"/>
      <w:pPr>
        <w:ind w:hanging="420"/>
      </w:pPr>
      <w:rPr>
        <w:rFonts w:ascii="Symbol" w:hAnsi="Symbol" w:hint="default"/>
        <w:b w:val="0"/>
        <w:bCs w:val="0"/>
        <w:spacing w:val="-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7" w15:restartNumberingAfterBreak="0">
    <w:nsid w:val="751C7A01"/>
    <w:multiLevelType w:val="hybridMultilevel"/>
    <w:tmpl w:val="A26A2E7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CA76418"/>
    <w:multiLevelType w:val="hybridMultilevel"/>
    <w:tmpl w:val="35AC7050"/>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206D1F"/>
    <w:multiLevelType w:val="multilevel"/>
    <w:tmpl w:val="00000886"/>
    <w:lvl w:ilvl="0">
      <w:start w:val="1"/>
      <w:numFmt w:val="decimal"/>
      <w:lvlText w:val="%1."/>
      <w:lvlJc w:val="left"/>
      <w:pPr>
        <w:ind w:hanging="873"/>
      </w:pPr>
      <w:rPr>
        <w:rFonts w:ascii="Tahoma" w:hAnsi="Tahoma" w:cs="Tahoma"/>
        <w:b/>
        <w:bCs/>
        <w:spacing w:val="-1"/>
        <w:sz w:val="24"/>
        <w:szCs w:val="24"/>
      </w:rPr>
    </w:lvl>
    <w:lvl w:ilvl="1">
      <w:start w:val="1"/>
      <w:numFmt w:val="decimal"/>
      <w:lvlText w:val="%1.%2."/>
      <w:lvlJc w:val="left"/>
      <w:pPr>
        <w:ind w:hanging="507"/>
      </w:pPr>
      <w:rPr>
        <w:rFonts w:ascii="Tahoma" w:hAnsi="Tahoma" w:cs="Tahoma"/>
        <w:b w:val="0"/>
        <w:bCs w:val="0"/>
        <w:spacing w:val="-1"/>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0" w15:restartNumberingAfterBreak="0">
    <w:nsid w:val="7F6D4B14"/>
    <w:multiLevelType w:val="hybridMultilevel"/>
    <w:tmpl w:val="20CC8F70"/>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8"/>
  </w:num>
  <w:num w:numId="13">
    <w:abstractNumId w:val="27"/>
  </w:num>
  <w:num w:numId="14">
    <w:abstractNumId w:val="24"/>
  </w:num>
  <w:num w:numId="15">
    <w:abstractNumId w:val="35"/>
  </w:num>
  <w:num w:numId="16">
    <w:abstractNumId w:val="15"/>
  </w:num>
  <w:num w:numId="17">
    <w:abstractNumId w:val="37"/>
  </w:num>
  <w:num w:numId="18">
    <w:abstractNumId w:val="10"/>
  </w:num>
  <w:num w:numId="19">
    <w:abstractNumId w:val="31"/>
  </w:num>
  <w:num w:numId="20">
    <w:abstractNumId w:val="20"/>
  </w:num>
  <w:num w:numId="21">
    <w:abstractNumId w:val="34"/>
  </w:num>
  <w:num w:numId="22">
    <w:abstractNumId w:val="40"/>
  </w:num>
  <w:num w:numId="23">
    <w:abstractNumId w:val="16"/>
  </w:num>
  <w:num w:numId="24">
    <w:abstractNumId w:val="26"/>
  </w:num>
  <w:num w:numId="25">
    <w:abstractNumId w:val="14"/>
  </w:num>
  <w:num w:numId="26">
    <w:abstractNumId w:val="39"/>
  </w:num>
  <w:num w:numId="27">
    <w:abstractNumId w:val="25"/>
  </w:num>
  <w:num w:numId="28">
    <w:abstractNumId w:val="12"/>
  </w:num>
  <w:num w:numId="29">
    <w:abstractNumId w:val="36"/>
  </w:num>
  <w:num w:numId="30">
    <w:abstractNumId w:val="23"/>
  </w:num>
  <w:num w:numId="31">
    <w:abstractNumId w:val="18"/>
  </w:num>
  <w:num w:numId="32">
    <w:abstractNumId w:val="38"/>
  </w:num>
  <w:num w:numId="3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7"/>
  </w:num>
  <w:num w:numId="36">
    <w:abstractNumId w:val="13"/>
  </w:num>
  <w:num w:numId="37">
    <w:abstractNumId w:val="30"/>
  </w:num>
  <w:num w:numId="38">
    <w:abstractNumId w:val="32"/>
  </w:num>
  <w:num w:numId="39">
    <w:abstractNumId w:val="33"/>
  </w:num>
  <w:num w:numId="40">
    <w:abstractNumId w:val="22"/>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proofState w:spelling="clean" w:grammar="clean"/>
  <w:defaultTabStop w:val="83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E0MDE2NbcwNjcyMzRV0lEKTi0uzszPAykwrAUAiUg3uSwAAAA="/>
  </w:docVars>
  <w:rsids>
    <w:rsidRoot w:val="00B3087E"/>
    <w:rsid w:val="000019C0"/>
    <w:rsid w:val="00001BC5"/>
    <w:rsid w:val="000023C4"/>
    <w:rsid w:val="00002F04"/>
    <w:rsid w:val="00006063"/>
    <w:rsid w:val="0000659F"/>
    <w:rsid w:val="0000708C"/>
    <w:rsid w:val="000070A3"/>
    <w:rsid w:val="00010421"/>
    <w:rsid w:val="000112C3"/>
    <w:rsid w:val="000126E0"/>
    <w:rsid w:val="0001387D"/>
    <w:rsid w:val="0001666C"/>
    <w:rsid w:val="00020272"/>
    <w:rsid w:val="00023DDE"/>
    <w:rsid w:val="00031635"/>
    <w:rsid w:val="00036618"/>
    <w:rsid w:val="00036DF5"/>
    <w:rsid w:val="00037E86"/>
    <w:rsid w:val="0005385A"/>
    <w:rsid w:val="000542FC"/>
    <w:rsid w:val="00060070"/>
    <w:rsid w:val="00061364"/>
    <w:rsid w:val="00061B53"/>
    <w:rsid w:val="00071C70"/>
    <w:rsid w:val="00076A13"/>
    <w:rsid w:val="00077B31"/>
    <w:rsid w:val="00092650"/>
    <w:rsid w:val="00095A14"/>
    <w:rsid w:val="000A3B93"/>
    <w:rsid w:val="000A69B8"/>
    <w:rsid w:val="000B3361"/>
    <w:rsid w:val="000B5362"/>
    <w:rsid w:val="000B55C0"/>
    <w:rsid w:val="000C770F"/>
    <w:rsid w:val="000D4697"/>
    <w:rsid w:val="000D5993"/>
    <w:rsid w:val="000D727C"/>
    <w:rsid w:val="000E20DF"/>
    <w:rsid w:val="000E2E7E"/>
    <w:rsid w:val="000E7210"/>
    <w:rsid w:val="000F1C98"/>
    <w:rsid w:val="000F2970"/>
    <w:rsid w:val="000F3072"/>
    <w:rsid w:val="000F592B"/>
    <w:rsid w:val="000F7BE7"/>
    <w:rsid w:val="00104285"/>
    <w:rsid w:val="00106761"/>
    <w:rsid w:val="00112162"/>
    <w:rsid w:val="00112D2D"/>
    <w:rsid w:val="00112F69"/>
    <w:rsid w:val="001239B1"/>
    <w:rsid w:val="0012709C"/>
    <w:rsid w:val="00127BA6"/>
    <w:rsid w:val="00130DAA"/>
    <w:rsid w:val="0014227E"/>
    <w:rsid w:val="0014248B"/>
    <w:rsid w:val="00142D9C"/>
    <w:rsid w:val="00143687"/>
    <w:rsid w:val="00144985"/>
    <w:rsid w:val="001474F1"/>
    <w:rsid w:val="00153507"/>
    <w:rsid w:val="001540CD"/>
    <w:rsid w:val="00165BA5"/>
    <w:rsid w:val="00167200"/>
    <w:rsid w:val="0017375D"/>
    <w:rsid w:val="001809A4"/>
    <w:rsid w:val="001822F9"/>
    <w:rsid w:val="00184A6D"/>
    <w:rsid w:val="0019465D"/>
    <w:rsid w:val="001A73A5"/>
    <w:rsid w:val="001B7C74"/>
    <w:rsid w:val="001C131B"/>
    <w:rsid w:val="001C42CE"/>
    <w:rsid w:val="001C46BB"/>
    <w:rsid w:val="001D0E61"/>
    <w:rsid w:val="001D128D"/>
    <w:rsid w:val="001E7DBA"/>
    <w:rsid w:val="001F230F"/>
    <w:rsid w:val="001F66F3"/>
    <w:rsid w:val="00200540"/>
    <w:rsid w:val="00216DE6"/>
    <w:rsid w:val="0022094D"/>
    <w:rsid w:val="00221FB8"/>
    <w:rsid w:val="00225309"/>
    <w:rsid w:val="002330E0"/>
    <w:rsid w:val="00242003"/>
    <w:rsid w:val="00242C03"/>
    <w:rsid w:val="00250352"/>
    <w:rsid w:val="00250B66"/>
    <w:rsid w:val="00252B66"/>
    <w:rsid w:val="0025633A"/>
    <w:rsid w:val="00257A47"/>
    <w:rsid w:val="00260447"/>
    <w:rsid w:val="002714CA"/>
    <w:rsid w:val="002719FA"/>
    <w:rsid w:val="00274DCF"/>
    <w:rsid w:val="002810B2"/>
    <w:rsid w:val="0028121A"/>
    <w:rsid w:val="00281283"/>
    <w:rsid w:val="00291AD6"/>
    <w:rsid w:val="00294EEE"/>
    <w:rsid w:val="002B35BD"/>
    <w:rsid w:val="002B5C65"/>
    <w:rsid w:val="002C7232"/>
    <w:rsid w:val="002D1349"/>
    <w:rsid w:val="002D41E7"/>
    <w:rsid w:val="002D48CB"/>
    <w:rsid w:val="002D49BB"/>
    <w:rsid w:val="002E1EEA"/>
    <w:rsid w:val="002E1F42"/>
    <w:rsid w:val="002E3FB0"/>
    <w:rsid w:val="002E461B"/>
    <w:rsid w:val="002E63D3"/>
    <w:rsid w:val="002E6D74"/>
    <w:rsid w:val="002E7632"/>
    <w:rsid w:val="002F237E"/>
    <w:rsid w:val="002F2593"/>
    <w:rsid w:val="002F2AFB"/>
    <w:rsid w:val="002F2DDB"/>
    <w:rsid w:val="002F3F20"/>
    <w:rsid w:val="002F672A"/>
    <w:rsid w:val="00311BAE"/>
    <w:rsid w:val="00311CCE"/>
    <w:rsid w:val="0031407B"/>
    <w:rsid w:val="0034004E"/>
    <w:rsid w:val="00342D17"/>
    <w:rsid w:val="0034561D"/>
    <w:rsid w:val="0034611D"/>
    <w:rsid w:val="00350BE5"/>
    <w:rsid w:val="00350E1E"/>
    <w:rsid w:val="00352B7F"/>
    <w:rsid w:val="00356028"/>
    <w:rsid w:val="003570A5"/>
    <w:rsid w:val="00364B57"/>
    <w:rsid w:val="00365953"/>
    <w:rsid w:val="00366AC7"/>
    <w:rsid w:val="00367D28"/>
    <w:rsid w:val="003733D2"/>
    <w:rsid w:val="00376BBC"/>
    <w:rsid w:val="0038346C"/>
    <w:rsid w:val="00387597"/>
    <w:rsid w:val="003910A4"/>
    <w:rsid w:val="00395527"/>
    <w:rsid w:val="00395937"/>
    <w:rsid w:val="003A1E6E"/>
    <w:rsid w:val="003B4C62"/>
    <w:rsid w:val="003C6323"/>
    <w:rsid w:val="003D146C"/>
    <w:rsid w:val="003D5982"/>
    <w:rsid w:val="003D5DB6"/>
    <w:rsid w:val="003D6C61"/>
    <w:rsid w:val="003D7371"/>
    <w:rsid w:val="003E6E7B"/>
    <w:rsid w:val="003F1025"/>
    <w:rsid w:val="003F24A6"/>
    <w:rsid w:val="003F608C"/>
    <w:rsid w:val="00403CE4"/>
    <w:rsid w:val="0040402A"/>
    <w:rsid w:val="004049F9"/>
    <w:rsid w:val="004064FF"/>
    <w:rsid w:val="004113D6"/>
    <w:rsid w:val="00411C75"/>
    <w:rsid w:val="0041292A"/>
    <w:rsid w:val="004209CC"/>
    <w:rsid w:val="00420B51"/>
    <w:rsid w:val="00424B36"/>
    <w:rsid w:val="0042711C"/>
    <w:rsid w:val="0043054D"/>
    <w:rsid w:val="004370E4"/>
    <w:rsid w:val="00437BF4"/>
    <w:rsid w:val="00437DB6"/>
    <w:rsid w:val="00440EAB"/>
    <w:rsid w:val="00444435"/>
    <w:rsid w:val="0044530E"/>
    <w:rsid w:val="0044708A"/>
    <w:rsid w:val="00451961"/>
    <w:rsid w:val="00453B04"/>
    <w:rsid w:val="004540CF"/>
    <w:rsid w:val="004544DD"/>
    <w:rsid w:val="0045463F"/>
    <w:rsid w:val="004566BC"/>
    <w:rsid w:val="0045676E"/>
    <w:rsid w:val="00460E99"/>
    <w:rsid w:val="00463ADB"/>
    <w:rsid w:val="004642F7"/>
    <w:rsid w:val="00467BFA"/>
    <w:rsid w:val="0047238D"/>
    <w:rsid w:val="00473767"/>
    <w:rsid w:val="00476285"/>
    <w:rsid w:val="004861BD"/>
    <w:rsid w:val="00487A3A"/>
    <w:rsid w:val="00495621"/>
    <w:rsid w:val="004A5452"/>
    <w:rsid w:val="004B1028"/>
    <w:rsid w:val="004B7539"/>
    <w:rsid w:val="004C101F"/>
    <w:rsid w:val="004C213B"/>
    <w:rsid w:val="004C2A44"/>
    <w:rsid w:val="004C6A9D"/>
    <w:rsid w:val="004D2329"/>
    <w:rsid w:val="004D26BF"/>
    <w:rsid w:val="004D407D"/>
    <w:rsid w:val="004E486B"/>
    <w:rsid w:val="004E64E1"/>
    <w:rsid w:val="004F05E7"/>
    <w:rsid w:val="004F1208"/>
    <w:rsid w:val="004F5EE2"/>
    <w:rsid w:val="00500EA6"/>
    <w:rsid w:val="00504B69"/>
    <w:rsid w:val="00505862"/>
    <w:rsid w:val="00510310"/>
    <w:rsid w:val="005107D3"/>
    <w:rsid w:val="00517885"/>
    <w:rsid w:val="00526951"/>
    <w:rsid w:val="00527789"/>
    <w:rsid w:val="00527E54"/>
    <w:rsid w:val="005341C5"/>
    <w:rsid w:val="00535B5F"/>
    <w:rsid w:val="00537A57"/>
    <w:rsid w:val="00541350"/>
    <w:rsid w:val="0056009F"/>
    <w:rsid w:val="00564DBC"/>
    <w:rsid w:val="00565452"/>
    <w:rsid w:val="00566287"/>
    <w:rsid w:val="00576F76"/>
    <w:rsid w:val="00584CFF"/>
    <w:rsid w:val="00585AE4"/>
    <w:rsid w:val="005872A7"/>
    <w:rsid w:val="005925F9"/>
    <w:rsid w:val="005A052A"/>
    <w:rsid w:val="005A0EBD"/>
    <w:rsid w:val="005A41CC"/>
    <w:rsid w:val="005A4B65"/>
    <w:rsid w:val="005B2CC2"/>
    <w:rsid w:val="005B5185"/>
    <w:rsid w:val="005B5426"/>
    <w:rsid w:val="005B6952"/>
    <w:rsid w:val="005D2BD4"/>
    <w:rsid w:val="005D5F60"/>
    <w:rsid w:val="005D617E"/>
    <w:rsid w:val="005D6975"/>
    <w:rsid w:val="005E2D8A"/>
    <w:rsid w:val="005E3ADB"/>
    <w:rsid w:val="005F3FDD"/>
    <w:rsid w:val="005F45E1"/>
    <w:rsid w:val="005F54DD"/>
    <w:rsid w:val="006041E8"/>
    <w:rsid w:val="00610BED"/>
    <w:rsid w:val="006138AA"/>
    <w:rsid w:val="00623EDA"/>
    <w:rsid w:val="0062799D"/>
    <w:rsid w:val="00631FB1"/>
    <w:rsid w:val="00635843"/>
    <w:rsid w:val="00640081"/>
    <w:rsid w:val="006406FD"/>
    <w:rsid w:val="006447F5"/>
    <w:rsid w:val="00646C1E"/>
    <w:rsid w:val="00655B45"/>
    <w:rsid w:val="006572AA"/>
    <w:rsid w:val="00657624"/>
    <w:rsid w:val="006653A3"/>
    <w:rsid w:val="00673E56"/>
    <w:rsid w:val="0067507E"/>
    <w:rsid w:val="00676163"/>
    <w:rsid w:val="00684310"/>
    <w:rsid w:val="00684F41"/>
    <w:rsid w:val="00686138"/>
    <w:rsid w:val="00690CD9"/>
    <w:rsid w:val="006911F0"/>
    <w:rsid w:val="006A180B"/>
    <w:rsid w:val="006B1498"/>
    <w:rsid w:val="006B4C4F"/>
    <w:rsid w:val="006C462E"/>
    <w:rsid w:val="006C4D4D"/>
    <w:rsid w:val="006D2150"/>
    <w:rsid w:val="006D4694"/>
    <w:rsid w:val="006D6443"/>
    <w:rsid w:val="006D74DA"/>
    <w:rsid w:val="006E03C3"/>
    <w:rsid w:val="006E3006"/>
    <w:rsid w:val="00701B29"/>
    <w:rsid w:val="0070520F"/>
    <w:rsid w:val="00710601"/>
    <w:rsid w:val="00710867"/>
    <w:rsid w:val="00714E55"/>
    <w:rsid w:val="00720680"/>
    <w:rsid w:val="00720AA7"/>
    <w:rsid w:val="00725D2B"/>
    <w:rsid w:val="00726375"/>
    <w:rsid w:val="0072767F"/>
    <w:rsid w:val="00734861"/>
    <w:rsid w:val="0073506F"/>
    <w:rsid w:val="007369D8"/>
    <w:rsid w:val="00737A91"/>
    <w:rsid w:val="00740CFA"/>
    <w:rsid w:val="007436A7"/>
    <w:rsid w:val="00745555"/>
    <w:rsid w:val="0074577B"/>
    <w:rsid w:val="00747313"/>
    <w:rsid w:val="00756824"/>
    <w:rsid w:val="007571DA"/>
    <w:rsid w:val="00761448"/>
    <w:rsid w:val="00763B30"/>
    <w:rsid w:val="00765BD1"/>
    <w:rsid w:val="007668EB"/>
    <w:rsid w:val="00766CA0"/>
    <w:rsid w:val="00772EAF"/>
    <w:rsid w:val="00782C9E"/>
    <w:rsid w:val="00783DA1"/>
    <w:rsid w:val="00787E5A"/>
    <w:rsid w:val="00793160"/>
    <w:rsid w:val="00793FF6"/>
    <w:rsid w:val="007A1F13"/>
    <w:rsid w:val="007A417D"/>
    <w:rsid w:val="007A43A0"/>
    <w:rsid w:val="007A7D22"/>
    <w:rsid w:val="007B0FB6"/>
    <w:rsid w:val="007B1768"/>
    <w:rsid w:val="007B49EE"/>
    <w:rsid w:val="007B670C"/>
    <w:rsid w:val="007B784A"/>
    <w:rsid w:val="007C6352"/>
    <w:rsid w:val="007E19F2"/>
    <w:rsid w:val="007E286E"/>
    <w:rsid w:val="007E4F73"/>
    <w:rsid w:val="007E5CFD"/>
    <w:rsid w:val="007E6526"/>
    <w:rsid w:val="007F313D"/>
    <w:rsid w:val="007F347A"/>
    <w:rsid w:val="00803892"/>
    <w:rsid w:val="00805236"/>
    <w:rsid w:val="00807287"/>
    <w:rsid w:val="00811D81"/>
    <w:rsid w:val="008134D0"/>
    <w:rsid w:val="00815E77"/>
    <w:rsid w:val="00825EA0"/>
    <w:rsid w:val="008268E8"/>
    <w:rsid w:val="0083114F"/>
    <w:rsid w:val="00835EED"/>
    <w:rsid w:val="00835FE8"/>
    <w:rsid w:val="008402F6"/>
    <w:rsid w:val="008415D0"/>
    <w:rsid w:val="00842FD4"/>
    <w:rsid w:val="00843B73"/>
    <w:rsid w:val="00844FF3"/>
    <w:rsid w:val="008457AE"/>
    <w:rsid w:val="008477F9"/>
    <w:rsid w:val="00863B8D"/>
    <w:rsid w:val="00880CB1"/>
    <w:rsid w:val="008911D7"/>
    <w:rsid w:val="0089417D"/>
    <w:rsid w:val="0089755D"/>
    <w:rsid w:val="008A45F7"/>
    <w:rsid w:val="008A5407"/>
    <w:rsid w:val="008A57A5"/>
    <w:rsid w:val="008A608D"/>
    <w:rsid w:val="008A796A"/>
    <w:rsid w:val="008B40B2"/>
    <w:rsid w:val="008B46C9"/>
    <w:rsid w:val="008C0A7A"/>
    <w:rsid w:val="008C2B48"/>
    <w:rsid w:val="008C5646"/>
    <w:rsid w:val="008D0EAB"/>
    <w:rsid w:val="008D0EFA"/>
    <w:rsid w:val="008D15AB"/>
    <w:rsid w:val="008D3631"/>
    <w:rsid w:val="008D44AE"/>
    <w:rsid w:val="008D4961"/>
    <w:rsid w:val="008D4E83"/>
    <w:rsid w:val="008D6C77"/>
    <w:rsid w:val="008E3122"/>
    <w:rsid w:val="008F411B"/>
    <w:rsid w:val="00901C32"/>
    <w:rsid w:val="00905B63"/>
    <w:rsid w:val="009060B7"/>
    <w:rsid w:val="0092044B"/>
    <w:rsid w:val="00925D71"/>
    <w:rsid w:val="009264D1"/>
    <w:rsid w:val="00933451"/>
    <w:rsid w:val="00950012"/>
    <w:rsid w:val="00952F0F"/>
    <w:rsid w:val="00955048"/>
    <w:rsid w:val="0095638A"/>
    <w:rsid w:val="00961047"/>
    <w:rsid w:val="0096235B"/>
    <w:rsid w:val="00964B10"/>
    <w:rsid w:val="009664E2"/>
    <w:rsid w:val="00971435"/>
    <w:rsid w:val="00971AA7"/>
    <w:rsid w:val="00974161"/>
    <w:rsid w:val="009820D9"/>
    <w:rsid w:val="009872EB"/>
    <w:rsid w:val="009A1329"/>
    <w:rsid w:val="009A4443"/>
    <w:rsid w:val="009A7B50"/>
    <w:rsid w:val="009B059B"/>
    <w:rsid w:val="009B12FF"/>
    <w:rsid w:val="009B14A5"/>
    <w:rsid w:val="009B4B52"/>
    <w:rsid w:val="009B5978"/>
    <w:rsid w:val="009B7388"/>
    <w:rsid w:val="009C4D8B"/>
    <w:rsid w:val="009C4E34"/>
    <w:rsid w:val="009D4FE4"/>
    <w:rsid w:val="009D7D0C"/>
    <w:rsid w:val="009E34A4"/>
    <w:rsid w:val="009E6DDA"/>
    <w:rsid w:val="009F676D"/>
    <w:rsid w:val="00A0225A"/>
    <w:rsid w:val="00A033AF"/>
    <w:rsid w:val="00A15D37"/>
    <w:rsid w:val="00A21DBD"/>
    <w:rsid w:val="00A23925"/>
    <w:rsid w:val="00A31357"/>
    <w:rsid w:val="00A3141D"/>
    <w:rsid w:val="00A358CE"/>
    <w:rsid w:val="00A370D1"/>
    <w:rsid w:val="00A41D22"/>
    <w:rsid w:val="00A42ABB"/>
    <w:rsid w:val="00A52169"/>
    <w:rsid w:val="00A548BD"/>
    <w:rsid w:val="00A57FD4"/>
    <w:rsid w:val="00A63E26"/>
    <w:rsid w:val="00A6524E"/>
    <w:rsid w:val="00A66B23"/>
    <w:rsid w:val="00A66E52"/>
    <w:rsid w:val="00A6747A"/>
    <w:rsid w:val="00A7316C"/>
    <w:rsid w:val="00A740D2"/>
    <w:rsid w:val="00A75422"/>
    <w:rsid w:val="00A76542"/>
    <w:rsid w:val="00A87F2A"/>
    <w:rsid w:val="00A90B77"/>
    <w:rsid w:val="00A92683"/>
    <w:rsid w:val="00A9296A"/>
    <w:rsid w:val="00A94DF3"/>
    <w:rsid w:val="00A9704A"/>
    <w:rsid w:val="00AB00FE"/>
    <w:rsid w:val="00AB0789"/>
    <w:rsid w:val="00AB20AB"/>
    <w:rsid w:val="00AB698F"/>
    <w:rsid w:val="00AC148D"/>
    <w:rsid w:val="00AC43CF"/>
    <w:rsid w:val="00AC544F"/>
    <w:rsid w:val="00AC7674"/>
    <w:rsid w:val="00AD40BE"/>
    <w:rsid w:val="00AD456B"/>
    <w:rsid w:val="00AD64E3"/>
    <w:rsid w:val="00AD78C2"/>
    <w:rsid w:val="00AE1F34"/>
    <w:rsid w:val="00AE603A"/>
    <w:rsid w:val="00AE7381"/>
    <w:rsid w:val="00AF080C"/>
    <w:rsid w:val="00AF4480"/>
    <w:rsid w:val="00B06501"/>
    <w:rsid w:val="00B07B2E"/>
    <w:rsid w:val="00B10D20"/>
    <w:rsid w:val="00B12836"/>
    <w:rsid w:val="00B1652F"/>
    <w:rsid w:val="00B204A5"/>
    <w:rsid w:val="00B20AC3"/>
    <w:rsid w:val="00B27E4F"/>
    <w:rsid w:val="00B3087E"/>
    <w:rsid w:val="00B34743"/>
    <w:rsid w:val="00B3528E"/>
    <w:rsid w:val="00B40C13"/>
    <w:rsid w:val="00B4108D"/>
    <w:rsid w:val="00B5103D"/>
    <w:rsid w:val="00B52AD0"/>
    <w:rsid w:val="00B63225"/>
    <w:rsid w:val="00B71C3E"/>
    <w:rsid w:val="00B73339"/>
    <w:rsid w:val="00B75747"/>
    <w:rsid w:val="00B75BE6"/>
    <w:rsid w:val="00B90C4E"/>
    <w:rsid w:val="00B92DB2"/>
    <w:rsid w:val="00B94F6F"/>
    <w:rsid w:val="00BA1C92"/>
    <w:rsid w:val="00BB19EA"/>
    <w:rsid w:val="00BB23F6"/>
    <w:rsid w:val="00BB43CE"/>
    <w:rsid w:val="00BB54E2"/>
    <w:rsid w:val="00BB787E"/>
    <w:rsid w:val="00BC359D"/>
    <w:rsid w:val="00BC5A9F"/>
    <w:rsid w:val="00BC6F13"/>
    <w:rsid w:val="00BC7DF7"/>
    <w:rsid w:val="00BD24C1"/>
    <w:rsid w:val="00BE096F"/>
    <w:rsid w:val="00BE4161"/>
    <w:rsid w:val="00BE7261"/>
    <w:rsid w:val="00BF02DB"/>
    <w:rsid w:val="00BF2071"/>
    <w:rsid w:val="00BF3F06"/>
    <w:rsid w:val="00BF4564"/>
    <w:rsid w:val="00C003B8"/>
    <w:rsid w:val="00C01657"/>
    <w:rsid w:val="00C04468"/>
    <w:rsid w:val="00C24EE6"/>
    <w:rsid w:val="00C337EE"/>
    <w:rsid w:val="00C350AE"/>
    <w:rsid w:val="00C36B3D"/>
    <w:rsid w:val="00C40C41"/>
    <w:rsid w:val="00C41A94"/>
    <w:rsid w:val="00C41EF6"/>
    <w:rsid w:val="00C435B7"/>
    <w:rsid w:val="00C43B43"/>
    <w:rsid w:val="00C611CD"/>
    <w:rsid w:val="00C62243"/>
    <w:rsid w:val="00C66AAE"/>
    <w:rsid w:val="00C736AB"/>
    <w:rsid w:val="00C852BB"/>
    <w:rsid w:val="00C869DB"/>
    <w:rsid w:val="00CA0DDE"/>
    <w:rsid w:val="00CA1A0D"/>
    <w:rsid w:val="00CA2AA4"/>
    <w:rsid w:val="00CA65DE"/>
    <w:rsid w:val="00CB7A11"/>
    <w:rsid w:val="00CC16CC"/>
    <w:rsid w:val="00CC2E38"/>
    <w:rsid w:val="00CC6866"/>
    <w:rsid w:val="00CD0799"/>
    <w:rsid w:val="00CD1B00"/>
    <w:rsid w:val="00CD2C4E"/>
    <w:rsid w:val="00CE4625"/>
    <w:rsid w:val="00CE788A"/>
    <w:rsid w:val="00CF336B"/>
    <w:rsid w:val="00CF551F"/>
    <w:rsid w:val="00D03417"/>
    <w:rsid w:val="00D05110"/>
    <w:rsid w:val="00D11A5D"/>
    <w:rsid w:val="00D1262C"/>
    <w:rsid w:val="00D13DA7"/>
    <w:rsid w:val="00D202AC"/>
    <w:rsid w:val="00D241CB"/>
    <w:rsid w:val="00D27972"/>
    <w:rsid w:val="00D33FF5"/>
    <w:rsid w:val="00D36812"/>
    <w:rsid w:val="00D42EA9"/>
    <w:rsid w:val="00D603F4"/>
    <w:rsid w:val="00D60C8A"/>
    <w:rsid w:val="00D812EF"/>
    <w:rsid w:val="00D85DF9"/>
    <w:rsid w:val="00D85E92"/>
    <w:rsid w:val="00D87283"/>
    <w:rsid w:val="00D9046F"/>
    <w:rsid w:val="00D912B7"/>
    <w:rsid w:val="00DA1807"/>
    <w:rsid w:val="00DA1BC3"/>
    <w:rsid w:val="00DB18D1"/>
    <w:rsid w:val="00DB290C"/>
    <w:rsid w:val="00DB4B51"/>
    <w:rsid w:val="00DB5833"/>
    <w:rsid w:val="00DC14A9"/>
    <w:rsid w:val="00DC1DCB"/>
    <w:rsid w:val="00DC4707"/>
    <w:rsid w:val="00DD03EB"/>
    <w:rsid w:val="00DD3B93"/>
    <w:rsid w:val="00DD586B"/>
    <w:rsid w:val="00DE0758"/>
    <w:rsid w:val="00DE180B"/>
    <w:rsid w:val="00DE1F51"/>
    <w:rsid w:val="00DE2464"/>
    <w:rsid w:val="00DE30A0"/>
    <w:rsid w:val="00E02B9C"/>
    <w:rsid w:val="00E03E79"/>
    <w:rsid w:val="00E06B90"/>
    <w:rsid w:val="00E077F3"/>
    <w:rsid w:val="00E11288"/>
    <w:rsid w:val="00E1244F"/>
    <w:rsid w:val="00E15CFB"/>
    <w:rsid w:val="00E20059"/>
    <w:rsid w:val="00E23566"/>
    <w:rsid w:val="00E25E5A"/>
    <w:rsid w:val="00E2711E"/>
    <w:rsid w:val="00E320C1"/>
    <w:rsid w:val="00E33603"/>
    <w:rsid w:val="00E365C0"/>
    <w:rsid w:val="00E43ABF"/>
    <w:rsid w:val="00E45312"/>
    <w:rsid w:val="00E540D4"/>
    <w:rsid w:val="00E617CC"/>
    <w:rsid w:val="00E61AFB"/>
    <w:rsid w:val="00E61BBB"/>
    <w:rsid w:val="00E640AB"/>
    <w:rsid w:val="00E64DE6"/>
    <w:rsid w:val="00E66C07"/>
    <w:rsid w:val="00E71FC7"/>
    <w:rsid w:val="00E7298A"/>
    <w:rsid w:val="00E74CB9"/>
    <w:rsid w:val="00E912E4"/>
    <w:rsid w:val="00E94F8D"/>
    <w:rsid w:val="00EA55DF"/>
    <w:rsid w:val="00EA5BF6"/>
    <w:rsid w:val="00EA68E6"/>
    <w:rsid w:val="00EB058F"/>
    <w:rsid w:val="00EB1A6D"/>
    <w:rsid w:val="00EB498A"/>
    <w:rsid w:val="00EB56C3"/>
    <w:rsid w:val="00EB5E0F"/>
    <w:rsid w:val="00EB5EA9"/>
    <w:rsid w:val="00EB60C0"/>
    <w:rsid w:val="00EC001F"/>
    <w:rsid w:val="00EC74A8"/>
    <w:rsid w:val="00EC7D7E"/>
    <w:rsid w:val="00EE6BD4"/>
    <w:rsid w:val="00EE7C3E"/>
    <w:rsid w:val="00F046E6"/>
    <w:rsid w:val="00F0480E"/>
    <w:rsid w:val="00F05356"/>
    <w:rsid w:val="00F218C1"/>
    <w:rsid w:val="00F24961"/>
    <w:rsid w:val="00F27025"/>
    <w:rsid w:val="00F30516"/>
    <w:rsid w:val="00F30A17"/>
    <w:rsid w:val="00F33D3D"/>
    <w:rsid w:val="00F4467E"/>
    <w:rsid w:val="00F559ED"/>
    <w:rsid w:val="00F638AA"/>
    <w:rsid w:val="00F64895"/>
    <w:rsid w:val="00F808D2"/>
    <w:rsid w:val="00F91DA7"/>
    <w:rsid w:val="00F97218"/>
    <w:rsid w:val="00FA1CE0"/>
    <w:rsid w:val="00FA4107"/>
    <w:rsid w:val="00FB02F0"/>
    <w:rsid w:val="00FB1414"/>
    <w:rsid w:val="00FB1BA4"/>
    <w:rsid w:val="00FB2EF9"/>
    <w:rsid w:val="00FB69BA"/>
    <w:rsid w:val="00FD05D9"/>
    <w:rsid w:val="00FD20EA"/>
    <w:rsid w:val="00FE0242"/>
    <w:rsid w:val="00FE08DC"/>
    <w:rsid w:val="00FF1940"/>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F743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l-GR" w:eastAsia="el-GR"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84CFF"/>
    <w:pPr>
      <w:widowControl w:val="0"/>
      <w:autoSpaceDE w:val="0"/>
      <w:autoSpaceDN w:val="0"/>
      <w:adjustRightInd w:val="0"/>
      <w:spacing w:after="0" w:line="240" w:lineRule="auto"/>
    </w:pPr>
    <w:rPr>
      <w:rFonts w:ascii="Times New Roman" w:hAnsi="Times New Roman"/>
      <w:sz w:val="24"/>
      <w:szCs w:val="24"/>
    </w:rPr>
  </w:style>
  <w:style w:type="paragraph" w:styleId="1">
    <w:name w:val="heading 1"/>
    <w:basedOn w:val="a"/>
    <w:next w:val="a"/>
    <w:link w:val="1Char"/>
    <w:uiPriority w:val="1"/>
    <w:qFormat/>
    <w:rsid w:val="00584CFF"/>
    <w:pPr>
      <w:ind w:left="1043"/>
      <w:outlineLvl w:val="0"/>
    </w:pPr>
    <w:rPr>
      <w:rFonts w:ascii="Tahoma" w:hAnsi="Tahoma" w:cs="Tahoma"/>
      <w:b/>
      <w:bCs/>
      <w:sz w:val="25"/>
      <w:szCs w:val="25"/>
      <w:u w:val="single"/>
    </w:rPr>
  </w:style>
  <w:style w:type="paragraph" w:styleId="2">
    <w:name w:val="heading 2"/>
    <w:basedOn w:val="a"/>
    <w:next w:val="a"/>
    <w:link w:val="2Char"/>
    <w:uiPriority w:val="1"/>
    <w:qFormat/>
    <w:rsid w:val="00584CFF"/>
    <w:pPr>
      <w:ind w:left="683" w:hanging="408"/>
      <w:outlineLvl w:val="1"/>
    </w:pPr>
    <w:rPr>
      <w:rFonts w:ascii="Tahoma" w:hAnsi="Tahoma" w:cs="Tahoma"/>
      <w:sz w:val="25"/>
      <w:szCs w:val="25"/>
    </w:rPr>
  </w:style>
  <w:style w:type="paragraph" w:styleId="3">
    <w:name w:val="heading 3"/>
    <w:basedOn w:val="a"/>
    <w:next w:val="a"/>
    <w:link w:val="3Char"/>
    <w:uiPriority w:val="1"/>
    <w:qFormat/>
    <w:rsid w:val="00584CFF"/>
    <w:pPr>
      <w:ind w:left="683"/>
      <w:outlineLvl w:val="2"/>
    </w:pPr>
    <w:rPr>
      <w:rFonts w:ascii="Tahoma" w:hAnsi="Tahoma" w:cs="Tahom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semiHidden/>
    <w:locked/>
    <w:rsid w:val="00584CFF"/>
    <w:rPr>
      <w:rFonts w:asciiTheme="majorHAnsi" w:eastAsiaTheme="majorEastAsia" w:hAnsiTheme="majorHAnsi" w:cs="Times New Roman"/>
      <w:b/>
      <w:bCs/>
      <w:i/>
      <w:iCs/>
      <w:sz w:val="28"/>
      <w:szCs w:val="28"/>
    </w:rPr>
  </w:style>
  <w:style w:type="character" w:customStyle="1" w:styleId="3Char">
    <w:name w:val="Επικεφαλίδα 3 Char"/>
    <w:basedOn w:val="a0"/>
    <w:link w:val="3"/>
    <w:uiPriority w:val="9"/>
    <w:semiHidden/>
    <w:locked/>
    <w:rsid w:val="00584CFF"/>
    <w:rPr>
      <w:rFonts w:asciiTheme="majorHAnsi" w:eastAsiaTheme="majorEastAsia" w:hAnsiTheme="majorHAnsi" w:cs="Times New Roman"/>
      <w:b/>
      <w:bCs/>
      <w:sz w:val="26"/>
      <w:szCs w:val="26"/>
    </w:rPr>
  </w:style>
  <w:style w:type="paragraph" w:styleId="a3">
    <w:name w:val="Body Text"/>
    <w:basedOn w:val="a"/>
    <w:link w:val="Char"/>
    <w:uiPriority w:val="1"/>
    <w:qFormat/>
    <w:rsid w:val="00584CFF"/>
    <w:pPr>
      <w:ind w:left="683"/>
    </w:pPr>
    <w:rPr>
      <w:rFonts w:ascii="Tahoma" w:hAnsi="Tahoma" w:cs="Tahoma"/>
    </w:rPr>
  </w:style>
  <w:style w:type="character" w:customStyle="1" w:styleId="1Char">
    <w:name w:val="Επικεφαλίδα 1 Char"/>
    <w:basedOn w:val="a0"/>
    <w:link w:val="1"/>
    <w:uiPriority w:val="9"/>
    <w:locked/>
    <w:rsid w:val="00584CFF"/>
    <w:rPr>
      <w:rFonts w:asciiTheme="majorHAnsi" w:eastAsiaTheme="majorEastAsia" w:hAnsiTheme="majorHAnsi" w:cs="Times New Roman"/>
      <w:b/>
      <w:bCs/>
      <w:kern w:val="32"/>
      <w:sz w:val="32"/>
      <w:szCs w:val="32"/>
    </w:rPr>
  </w:style>
  <w:style w:type="paragraph" w:styleId="a4">
    <w:name w:val="List Paragraph"/>
    <w:aliases w:val="Bullet List,FooterText,numbered,Paragraphe de liste1,lp1,Itemize"/>
    <w:basedOn w:val="a"/>
    <w:link w:val="Char0"/>
    <w:uiPriority w:val="34"/>
    <w:qFormat/>
    <w:rsid w:val="00584CFF"/>
  </w:style>
  <w:style w:type="character" w:customStyle="1" w:styleId="Char">
    <w:name w:val="Σώμα κειμένου Char"/>
    <w:basedOn w:val="a0"/>
    <w:link w:val="a3"/>
    <w:uiPriority w:val="99"/>
    <w:semiHidden/>
    <w:locked/>
    <w:rsid w:val="00584CFF"/>
    <w:rPr>
      <w:rFonts w:ascii="Times New Roman" w:hAnsi="Times New Roman" w:cs="Times New Roman"/>
      <w:sz w:val="24"/>
      <w:szCs w:val="24"/>
    </w:rPr>
  </w:style>
  <w:style w:type="paragraph" w:customStyle="1" w:styleId="TableParagraph">
    <w:name w:val="Table Paragraph"/>
    <w:basedOn w:val="a"/>
    <w:uiPriority w:val="1"/>
    <w:qFormat/>
    <w:rsid w:val="00584CFF"/>
  </w:style>
  <w:style w:type="character" w:styleId="a5">
    <w:name w:val="annotation reference"/>
    <w:basedOn w:val="a0"/>
    <w:uiPriority w:val="99"/>
    <w:semiHidden/>
    <w:unhideWhenUsed/>
    <w:rsid w:val="00260447"/>
    <w:rPr>
      <w:rFonts w:cs="Times New Roman"/>
      <w:sz w:val="16"/>
      <w:szCs w:val="16"/>
    </w:rPr>
  </w:style>
  <w:style w:type="paragraph" w:styleId="a6">
    <w:name w:val="annotation text"/>
    <w:basedOn w:val="a"/>
    <w:link w:val="Char1"/>
    <w:uiPriority w:val="99"/>
    <w:semiHidden/>
    <w:unhideWhenUsed/>
    <w:rsid w:val="00260447"/>
    <w:rPr>
      <w:sz w:val="20"/>
      <w:szCs w:val="20"/>
    </w:rPr>
  </w:style>
  <w:style w:type="paragraph" w:styleId="a7">
    <w:name w:val="annotation subject"/>
    <w:basedOn w:val="a6"/>
    <w:next w:val="a6"/>
    <w:link w:val="Char2"/>
    <w:uiPriority w:val="99"/>
    <w:semiHidden/>
    <w:unhideWhenUsed/>
    <w:rsid w:val="00260447"/>
    <w:rPr>
      <w:b/>
      <w:bCs/>
    </w:rPr>
  </w:style>
  <w:style w:type="character" w:customStyle="1" w:styleId="Char1">
    <w:name w:val="Κείμενο σχολίου Char"/>
    <w:basedOn w:val="a0"/>
    <w:link w:val="a6"/>
    <w:uiPriority w:val="99"/>
    <w:semiHidden/>
    <w:locked/>
    <w:rsid w:val="00260447"/>
    <w:rPr>
      <w:rFonts w:ascii="Times New Roman" w:hAnsi="Times New Roman" w:cs="Times New Roman"/>
      <w:sz w:val="20"/>
      <w:szCs w:val="20"/>
    </w:rPr>
  </w:style>
  <w:style w:type="paragraph" w:styleId="a8">
    <w:name w:val="Balloon Text"/>
    <w:basedOn w:val="a"/>
    <w:link w:val="Char3"/>
    <w:uiPriority w:val="99"/>
    <w:semiHidden/>
    <w:unhideWhenUsed/>
    <w:rsid w:val="00260447"/>
    <w:rPr>
      <w:rFonts w:ascii="Segoe UI" w:hAnsi="Segoe UI" w:cs="Segoe UI"/>
      <w:sz w:val="18"/>
      <w:szCs w:val="18"/>
    </w:rPr>
  </w:style>
  <w:style w:type="character" w:customStyle="1" w:styleId="Char2">
    <w:name w:val="Θέμα σχολίου Char"/>
    <w:basedOn w:val="Char1"/>
    <w:link w:val="a7"/>
    <w:uiPriority w:val="99"/>
    <w:semiHidden/>
    <w:locked/>
    <w:rsid w:val="00260447"/>
    <w:rPr>
      <w:rFonts w:ascii="Times New Roman" w:hAnsi="Times New Roman" w:cs="Times New Roman"/>
      <w:b/>
      <w:bCs/>
      <w:sz w:val="20"/>
      <w:szCs w:val="20"/>
    </w:rPr>
  </w:style>
  <w:style w:type="character" w:customStyle="1" w:styleId="Char3">
    <w:name w:val="Κείμενο πλαισίου Char"/>
    <w:basedOn w:val="a0"/>
    <w:link w:val="a8"/>
    <w:uiPriority w:val="99"/>
    <w:semiHidden/>
    <w:locked/>
    <w:rsid w:val="00260447"/>
    <w:rPr>
      <w:rFonts w:ascii="Segoe UI" w:hAnsi="Segoe UI" w:cs="Segoe UI"/>
      <w:sz w:val="18"/>
      <w:szCs w:val="18"/>
    </w:rPr>
  </w:style>
  <w:style w:type="paragraph" w:styleId="a9">
    <w:name w:val="Revision"/>
    <w:hidden/>
    <w:uiPriority w:val="99"/>
    <w:semiHidden/>
    <w:rsid w:val="000B3361"/>
    <w:pPr>
      <w:spacing w:after="0" w:line="240" w:lineRule="auto"/>
    </w:pPr>
    <w:rPr>
      <w:rFonts w:ascii="Times New Roman" w:hAnsi="Times New Roman"/>
      <w:sz w:val="24"/>
      <w:szCs w:val="24"/>
    </w:rPr>
  </w:style>
  <w:style w:type="paragraph" w:styleId="aa">
    <w:name w:val="header"/>
    <w:basedOn w:val="a"/>
    <w:link w:val="Char4"/>
    <w:uiPriority w:val="99"/>
    <w:unhideWhenUsed/>
    <w:rsid w:val="00DA1807"/>
    <w:pPr>
      <w:tabs>
        <w:tab w:val="center" w:pos="4153"/>
        <w:tab w:val="right" w:pos="8306"/>
      </w:tabs>
    </w:pPr>
  </w:style>
  <w:style w:type="character" w:customStyle="1" w:styleId="Char4">
    <w:name w:val="Κεφαλίδα Char"/>
    <w:basedOn w:val="a0"/>
    <w:link w:val="aa"/>
    <w:uiPriority w:val="99"/>
    <w:rsid w:val="00DA1807"/>
    <w:rPr>
      <w:rFonts w:ascii="Times New Roman" w:hAnsi="Times New Roman"/>
      <w:sz w:val="24"/>
      <w:szCs w:val="24"/>
    </w:rPr>
  </w:style>
  <w:style w:type="paragraph" w:styleId="ab">
    <w:name w:val="footer"/>
    <w:basedOn w:val="a"/>
    <w:link w:val="Char5"/>
    <w:uiPriority w:val="99"/>
    <w:unhideWhenUsed/>
    <w:rsid w:val="00DA1807"/>
    <w:pPr>
      <w:tabs>
        <w:tab w:val="center" w:pos="4153"/>
        <w:tab w:val="right" w:pos="8306"/>
      </w:tabs>
    </w:pPr>
  </w:style>
  <w:style w:type="character" w:customStyle="1" w:styleId="Char5">
    <w:name w:val="Υποσέλιδο Char"/>
    <w:basedOn w:val="a0"/>
    <w:link w:val="ab"/>
    <w:uiPriority w:val="99"/>
    <w:rsid w:val="00DA1807"/>
    <w:rPr>
      <w:rFonts w:ascii="Times New Roman" w:hAnsi="Times New Roman"/>
      <w:sz w:val="24"/>
      <w:szCs w:val="24"/>
    </w:rPr>
  </w:style>
  <w:style w:type="character" w:styleId="-">
    <w:name w:val="Hyperlink"/>
    <w:basedOn w:val="a0"/>
    <w:uiPriority w:val="99"/>
    <w:unhideWhenUsed/>
    <w:rsid w:val="00CE4625"/>
    <w:rPr>
      <w:color w:val="0563C1" w:themeColor="hyperlink"/>
      <w:u w:val="single"/>
    </w:rPr>
  </w:style>
  <w:style w:type="character" w:customStyle="1" w:styleId="UnresolvedMention1">
    <w:name w:val="Unresolved Mention1"/>
    <w:basedOn w:val="a0"/>
    <w:uiPriority w:val="99"/>
    <w:semiHidden/>
    <w:unhideWhenUsed/>
    <w:rsid w:val="00130DAA"/>
    <w:rPr>
      <w:color w:val="605E5C"/>
      <w:shd w:val="clear" w:color="auto" w:fill="E1DFDD"/>
    </w:rPr>
  </w:style>
  <w:style w:type="character" w:customStyle="1" w:styleId="Char0">
    <w:name w:val="Παράγραφος λίστας Char"/>
    <w:aliases w:val="Bullet List Char,FooterText Char,numbered Char,Paragraphe de liste1 Char,lp1 Char,Itemize Char"/>
    <w:basedOn w:val="a0"/>
    <w:link w:val="a4"/>
    <w:uiPriority w:val="34"/>
    <w:locked/>
    <w:rsid w:val="00D1262C"/>
    <w:rPr>
      <w:rFonts w:ascii="Times New Roman" w:hAnsi="Times New Roman"/>
      <w:sz w:val="24"/>
      <w:szCs w:val="24"/>
    </w:rPr>
  </w:style>
  <w:style w:type="table" w:styleId="ac">
    <w:name w:val="Table Grid"/>
    <w:basedOn w:val="a1"/>
    <w:uiPriority w:val="39"/>
    <w:rsid w:val="00537A57"/>
    <w:pPr>
      <w:spacing w:after="0" w:line="240" w:lineRule="auto"/>
    </w:pPr>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uiPriority w:val="39"/>
    <w:unhideWhenUsed/>
    <w:qFormat/>
    <w:rsid w:val="0028121A"/>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F5496" w:themeColor="accent1" w:themeShade="BF"/>
      <w:sz w:val="32"/>
      <w:szCs w:val="32"/>
      <w:u w:val="none"/>
      <w:lang w:val="en-US" w:eastAsia="en-US"/>
    </w:rPr>
  </w:style>
  <w:style w:type="paragraph" w:styleId="30">
    <w:name w:val="toc 3"/>
    <w:basedOn w:val="a"/>
    <w:next w:val="a"/>
    <w:autoRedefine/>
    <w:uiPriority w:val="39"/>
    <w:unhideWhenUsed/>
    <w:rsid w:val="00200540"/>
    <w:pPr>
      <w:tabs>
        <w:tab w:val="left" w:pos="880"/>
        <w:tab w:val="right" w:leader="dot" w:pos="10196"/>
      </w:tabs>
      <w:spacing w:after="100"/>
      <w:ind w:left="993" w:hanging="851"/>
      <w:jc w:val="both"/>
    </w:pPr>
  </w:style>
  <w:style w:type="paragraph" w:styleId="20">
    <w:name w:val="toc 2"/>
    <w:basedOn w:val="a"/>
    <w:next w:val="a"/>
    <w:autoRedefine/>
    <w:uiPriority w:val="39"/>
    <w:unhideWhenUsed/>
    <w:rsid w:val="0028121A"/>
    <w:pPr>
      <w:spacing w:after="100"/>
      <w:ind w:left="240"/>
    </w:pPr>
  </w:style>
  <w:style w:type="paragraph" w:styleId="10">
    <w:name w:val="toc 1"/>
    <w:basedOn w:val="a"/>
    <w:next w:val="a"/>
    <w:autoRedefine/>
    <w:uiPriority w:val="39"/>
    <w:unhideWhenUsed/>
    <w:rsid w:val="0028121A"/>
    <w:pPr>
      <w:spacing w:after="100"/>
    </w:pPr>
  </w:style>
  <w:style w:type="paragraph" w:customStyle="1" w:styleId="StyleTimesNewRoman12ptLinespacingsingle">
    <w:name w:val="Style Times New Roman 12 pt Line spacing:  single"/>
    <w:basedOn w:val="a"/>
    <w:semiHidden/>
    <w:rsid w:val="0067507E"/>
    <w:pPr>
      <w:widowControl/>
      <w:autoSpaceDE/>
      <w:autoSpaceDN/>
      <w:adjustRightInd/>
      <w:spacing w:after="120" w:line="360" w:lineRule="auto"/>
      <w:jc w:val="both"/>
    </w:pPr>
    <w:rPr>
      <w:rFonts w:ascii="Tahoma" w:eastAsia="Times New Roman" w:hAnsi="Tahoma"/>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50041">
      <w:bodyDiv w:val="1"/>
      <w:marLeft w:val="0"/>
      <w:marRight w:val="0"/>
      <w:marTop w:val="0"/>
      <w:marBottom w:val="0"/>
      <w:divBdr>
        <w:top w:val="none" w:sz="0" w:space="0" w:color="auto"/>
        <w:left w:val="none" w:sz="0" w:space="0" w:color="auto"/>
        <w:bottom w:val="none" w:sz="0" w:space="0" w:color="auto"/>
        <w:right w:val="none" w:sz="0" w:space="0" w:color="auto"/>
      </w:divBdr>
    </w:div>
    <w:div w:id="270012956">
      <w:bodyDiv w:val="1"/>
      <w:marLeft w:val="0"/>
      <w:marRight w:val="0"/>
      <w:marTop w:val="0"/>
      <w:marBottom w:val="0"/>
      <w:divBdr>
        <w:top w:val="none" w:sz="0" w:space="0" w:color="auto"/>
        <w:left w:val="none" w:sz="0" w:space="0" w:color="auto"/>
        <w:bottom w:val="none" w:sz="0" w:space="0" w:color="auto"/>
        <w:right w:val="none" w:sz="0" w:space="0" w:color="auto"/>
      </w:divBdr>
    </w:div>
    <w:div w:id="41906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olp.gr/el/poiotikos-elegxos/politiki-poiotitas-perivallonto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ersubmission@olp.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olp.gr" TargetMode="External"/><Relationship Id="rId5" Type="http://schemas.openxmlformats.org/officeDocument/2006/relationships/webSettings" Target="webSettings.xml"/><Relationship Id="rId15" Type="http://schemas.openxmlformats.org/officeDocument/2006/relationships/hyperlink" Target="mailto:energymanagementteam@olp.g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yperlink" Target="mailto:quality@olp.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C189A85-717E-4B49-ADD6-0913D337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3574</Words>
  <Characters>22855</Characters>
  <Application>Microsoft Office Word</Application>
  <DocSecurity>0</DocSecurity>
  <Lines>190</Lines>
  <Paragraphs>52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2024-02-27T12:28:00Z</dcterms:created>
  <dcterms:modified xsi:type="dcterms:W3CDTF">2024-02-27T12:34:00Z</dcterms:modified>
</cp:coreProperties>
</file>